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45D" w:rsidRPr="001E045D" w:rsidRDefault="001E045D" w:rsidP="001E045D">
      <w:pPr>
        <w:pBdr>
          <w:bottom w:val="single" w:sz="6" w:space="1" w:color="auto"/>
        </w:pBdr>
        <w:spacing w:after="0" w:line="240" w:lineRule="auto"/>
        <w:jc w:val="both"/>
        <w:rPr>
          <w:rFonts w:ascii="Times New Roman" w:hAnsi="Times New Roman" w:cs="Times New Roman"/>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r w:rsidRPr="00BE4C4C">
        <w:rPr>
          <w:rFonts w:ascii="Times New Roman" w:hAnsi="Times New Roman" w:cs="Times New Roman"/>
          <w:b/>
          <w:spacing w:val="2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8" o:title=""/>
          </v:shape>
          <o:OLEObject Type="Embed" ProgID="AcroExch.Document.11" ShapeID="_x0000_i1025" DrawAspect="Content" ObjectID="_1569651313" r:id="rId9"/>
        </w:object>
      </w: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r>
        <w:rPr>
          <w:noProof/>
        </w:rPr>
        <w:lastRenderedPageBreak/>
        <w:drawing>
          <wp:inline distT="0" distB="0" distL="0" distR="0" wp14:anchorId="40F41BF0" wp14:editId="6FE0A079">
            <wp:extent cx="5940425" cy="78883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7888381"/>
                    </a:xfrm>
                    <a:prstGeom prst="rect">
                      <a:avLst/>
                    </a:prstGeom>
                    <a:noFill/>
                    <a:ln w="9525">
                      <a:noFill/>
                      <a:miter lim="800000"/>
                      <a:headEnd/>
                      <a:tailEnd/>
                    </a:ln>
                  </pic:spPr>
                </pic:pic>
              </a:graphicData>
            </a:graphic>
          </wp:inline>
        </w:drawing>
      </w:r>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p>
    <w:p w:rsidR="00BE4C4C" w:rsidRDefault="00BE4C4C" w:rsidP="00BE4C4C">
      <w:pPr>
        <w:spacing w:after="0" w:line="240" w:lineRule="auto"/>
        <w:rPr>
          <w:rFonts w:ascii="Times New Roman" w:hAnsi="Times New Roman" w:cs="Times New Roman"/>
          <w:b/>
          <w:spacing w:val="20"/>
          <w:sz w:val="24"/>
          <w:szCs w:val="24"/>
        </w:rPr>
      </w:pPr>
      <w:bookmarkStart w:id="0" w:name="_GoBack"/>
      <w:bookmarkEnd w:id="0"/>
    </w:p>
    <w:p w:rsidR="00BE4C4C" w:rsidRDefault="00BE4C4C" w:rsidP="001E045D">
      <w:pPr>
        <w:spacing w:after="0" w:line="240" w:lineRule="auto"/>
        <w:jc w:val="center"/>
        <w:rPr>
          <w:rFonts w:ascii="Times New Roman" w:hAnsi="Times New Roman" w:cs="Times New Roman"/>
          <w:b/>
          <w:spacing w:val="20"/>
          <w:sz w:val="24"/>
          <w:szCs w:val="24"/>
        </w:rPr>
      </w:pPr>
    </w:p>
    <w:p w:rsidR="00BE4C4C" w:rsidRDefault="00BE4C4C" w:rsidP="001E045D">
      <w:pPr>
        <w:spacing w:after="0" w:line="240" w:lineRule="auto"/>
        <w:jc w:val="center"/>
        <w:rPr>
          <w:rFonts w:ascii="Times New Roman" w:hAnsi="Times New Roman" w:cs="Times New Roman"/>
          <w:b/>
          <w:spacing w:val="20"/>
          <w:sz w:val="24"/>
          <w:szCs w:val="24"/>
        </w:rPr>
      </w:pPr>
    </w:p>
    <w:p w:rsidR="001E045D" w:rsidRPr="001E045D" w:rsidRDefault="001E045D" w:rsidP="001E045D">
      <w:pPr>
        <w:spacing w:after="0" w:line="240" w:lineRule="auto"/>
        <w:jc w:val="center"/>
        <w:rPr>
          <w:rFonts w:ascii="Times New Roman" w:hAnsi="Times New Roman" w:cs="Times New Roman"/>
          <w:b/>
          <w:sz w:val="24"/>
          <w:szCs w:val="24"/>
        </w:rPr>
      </w:pPr>
      <w:r w:rsidRPr="001E045D">
        <w:rPr>
          <w:rFonts w:ascii="Times New Roman" w:hAnsi="Times New Roman" w:cs="Times New Roman"/>
          <w:b/>
          <w:sz w:val="24"/>
          <w:szCs w:val="24"/>
          <w:lang w:val="en-US"/>
        </w:rPr>
        <w:lastRenderedPageBreak/>
        <w:t>I</w:t>
      </w:r>
      <w:r w:rsidRPr="001E045D">
        <w:rPr>
          <w:rFonts w:ascii="Times New Roman" w:hAnsi="Times New Roman" w:cs="Times New Roman"/>
          <w:b/>
          <w:sz w:val="24"/>
          <w:szCs w:val="24"/>
        </w:rPr>
        <w:t>. Общие положения</w:t>
      </w:r>
    </w:p>
    <w:p w:rsidR="001E045D" w:rsidRPr="001E045D" w:rsidRDefault="001E045D" w:rsidP="001E045D">
      <w:pPr>
        <w:spacing w:before="120" w:after="0" w:line="240" w:lineRule="auto"/>
        <w:jc w:val="both"/>
        <w:rPr>
          <w:rFonts w:ascii="Times New Roman" w:hAnsi="Times New Roman" w:cs="Times New Roman"/>
          <w:sz w:val="24"/>
          <w:szCs w:val="24"/>
          <w:u w:val="single"/>
        </w:rPr>
      </w:pPr>
      <w:r w:rsidRPr="001E045D">
        <w:rPr>
          <w:rFonts w:ascii="Times New Roman" w:hAnsi="Times New Roman" w:cs="Times New Roman"/>
          <w:sz w:val="24"/>
          <w:szCs w:val="24"/>
        </w:rPr>
        <w:t>1.1.</w:t>
      </w:r>
      <w:r w:rsidRPr="001E045D">
        <w:rPr>
          <w:rFonts w:ascii="Times New Roman" w:hAnsi="Times New Roman" w:cs="Times New Roman"/>
          <w:sz w:val="24"/>
          <w:szCs w:val="24"/>
        </w:rPr>
        <w:tab/>
        <w:t xml:space="preserve">Настоящий коллективный договор является правовым актом, регулирующим социально–трудовые отношения в образовательной организации, созданной в форме   </w:t>
      </w:r>
      <w:r w:rsidRPr="001E045D">
        <w:rPr>
          <w:rFonts w:ascii="Times New Roman" w:hAnsi="Times New Roman" w:cs="Times New Roman"/>
          <w:sz w:val="24"/>
          <w:szCs w:val="24"/>
          <w:u w:val="single"/>
        </w:rPr>
        <w:t>муниципального бюджетного общеобразовательного учреждения «</w:t>
      </w:r>
      <w:proofErr w:type="spellStart"/>
      <w:r w:rsidRPr="001E045D">
        <w:rPr>
          <w:rFonts w:ascii="Times New Roman" w:hAnsi="Times New Roman" w:cs="Times New Roman"/>
          <w:sz w:val="24"/>
          <w:szCs w:val="24"/>
          <w:u w:val="single"/>
        </w:rPr>
        <w:t>Терентьевская</w:t>
      </w:r>
      <w:proofErr w:type="spellEnd"/>
      <w:r w:rsidRPr="001E045D">
        <w:rPr>
          <w:rFonts w:ascii="Times New Roman" w:hAnsi="Times New Roman" w:cs="Times New Roman"/>
          <w:sz w:val="24"/>
          <w:szCs w:val="24"/>
          <w:u w:val="single"/>
        </w:rPr>
        <w:t xml:space="preserve"> средняя общеобразовательная школа»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1.2.</w:t>
      </w:r>
      <w:r w:rsidRPr="001E045D">
        <w:rPr>
          <w:rFonts w:ascii="Times New Roman" w:hAnsi="Times New Roman" w:cs="Times New Roman"/>
          <w:sz w:val="24"/>
          <w:szCs w:val="24"/>
        </w:rPr>
        <w:tab/>
        <w:t>Сторонами коллективного договора являются:</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работодатель </w:t>
      </w:r>
      <w:r w:rsidR="00101811">
        <w:rPr>
          <w:rFonts w:ascii="Times New Roman" w:hAnsi="Times New Roman" w:cs="Times New Roman"/>
          <w:sz w:val="24"/>
          <w:szCs w:val="24"/>
        </w:rPr>
        <w:t xml:space="preserve">учреждения </w:t>
      </w:r>
      <w:r w:rsidRPr="001E045D">
        <w:rPr>
          <w:rFonts w:ascii="Times New Roman" w:hAnsi="Times New Roman" w:cs="Times New Roman"/>
          <w:sz w:val="24"/>
          <w:szCs w:val="24"/>
        </w:rPr>
        <w:t xml:space="preserve"> в лице его представителя – директора </w:t>
      </w:r>
      <w:r w:rsidR="00101811">
        <w:rPr>
          <w:rFonts w:ascii="Times New Roman" w:hAnsi="Times New Roman" w:cs="Times New Roman"/>
          <w:sz w:val="24"/>
          <w:szCs w:val="24"/>
        </w:rPr>
        <w:t>школы Кашириной Натальи Алексеевны</w:t>
      </w:r>
      <w:r w:rsidRPr="001E045D">
        <w:rPr>
          <w:rFonts w:ascii="Times New Roman" w:hAnsi="Times New Roman" w:cs="Times New Roman"/>
          <w:sz w:val="24"/>
          <w:szCs w:val="24"/>
        </w:rPr>
        <w:t>;</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работники учреждения в лице их представителя – первичной профсоюзной организации работников</w:t>
      </w:r>
      <w:r w:rsidR="00A56BB8">
        <w:rPr>
          <w:rFonts w:ascii="Times New Roman" w:hAnsi="Times New Roman" w:cs="Times New Roman"/>
          <w:sz w:val="24"/>
          <w:szCs w:val="24"/>
        </w:rPr>
        <w:t xml:space="preserve"> </w:t>
      </w:r>
      <w:r w:rsidR="00101811">
        <w:rPr>
          <w:rFonts w:ascii="Times New Roman" w:hAnsi="Times New Roman" w:cs="Times New Roman"/>
          <w:sz w:val="24"/>
          <w:szCs w:val="24"/>
        </w:rPr>
        <w:t>- председателя профкома Архиповой Людмилы Михайловны</w:t>
      </w:r>
      <w:r w:rsidRPr="001E045D">
        <w:rPr>
          <w:rFonts w:ascii="Times New Roman" w:hAnsi="Times New Roman" w:cs="Times New Roman"/>
          <w:sz w:val="24"/>
          <w:szCs w:val="24"/>
        </w:rPr>
        <w:t>.</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1.3.</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29.12.2012г. № 273-ФЗ (далее Закон № 273-ФЗ), Федеральным законом «О профессиональных союзах, их правах и гарантиях деятельности», Законом Кемеровской области «Об образовании», Едиными рекомендациями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оплаты труда работников государственных и муниципальных учреждений, Кузбасским региональным соглашением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 Отраслевым соглашением  по организациям, находящимся в ведении Департамента образования и науки Кемеровской области на 2015–2017 годы, Территориальным соглашением в целях согласования социально-экономических интересов сторон коллективного договора, определения взаимных обязательств</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работодателя и работников по обеспечению социально-трудовых прав и законных интересов работников учреждения, создания более благоприятных условий труда для работников учреждения по сравнению с установленными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 обеспечения эффективной деятельности учреждения.</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1.4.</w:t>
      </w:r>
      <w:r w:rsidRPr="001E045D">
        <w:rPr>
          <w:rFonts w:ascii="Times New Roman" w:hAnsi="Times New Roman" w:cs="Times New Roman"/>
          <w:sz w:val="24"/>
          <w:szCs w:val="24"/>
        </w:rPr>
        <w:tab/>
        <w:t xml:space="preserve">Коллективный договор распространяется на всех работников учреждения, в том числе и </w:t>
      </w:r>
      <w:proofErr w:type="gramStart"/>
      <w:r w:rsidRPr="001E045D">
        <w:rPr>
          <w:rFonts w:ascii="Times New Roman" w:hAnsi="Times New Roman" w:cs="Times New Roman"/>
          <w:sz w:val="24"/>
          <w:szCs w:val="24"/>
        </w:rPr>
        <w:t>на</w:t>
      </w:r>
      <w:proofErr w:type="gramEnd"/>
      <w:r w:rsidRPr="001E045D">
        <w:rPr>
          <w:rFonts w:ascii="Times New Roman" w:hAnsi="Times New Roman" w:cs="Times New Roman"/>
          <w:sz w:val="24"/>
          <w:szCs w:val="24"/>
        </w:rPr>
        <w:t xml:space="preserve"> работающих по совместительству.</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1.5.</w:t>
      </w:r>
      <w:r w:rsidRPr="001E045D">
        <w:rPr>
          <w:rFonts w:ascii="Times New Roman" w:hAnsi="Times New Roman" w:cs="Times New Roman"/>
          <w:sz w:val="24"/>
          <w:szCs w:val="24"/>
        </w:rPr>
        <w:tab/>
        <w:t>Коллективный договор сохраняет своё действие:</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в случае изменения наименования, типа учреждения, реорганизации учреждения в форме преобразования, а также при смене руководителя учреждения;</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нового коллективного договора или продлении действия настоящего договора на срок до трёх лет;</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при ликвидации учреждения коллективный договор сохраняет своё действие в течение всего срока проведения ликвидации;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при смене формы собственности коллективный договор сохраняет своё действие в течение трёх месяцев со дня перехода права собственности.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1.6.</w:t>
      </w:r>
      <w:r w:rsidRPr="001E045D">
        <w:rPr>
          <w:rFonts w:ascii="Times New Roman" w:hAnsi="Times New Roman" w:cs="Times New Roman"/>
          <w:sz w:val="24"/>
          <w:szCs w:val="24"/>
        </w:rPr>
        <w:tab/>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 настоящим договором. Вносимые изменения и дополнения не могут ухудшать положение работников по сравнению с положениями настоящего договора.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1.7.</w:t>
      </w:r>
      <w:r w:rsidRPr="001E045D">
        <w:rPr>
          <w:rFonts w:ascii="Times New Roman" w:hAnsi="Times New Roman" w:cs="Times New Roman"/>
          <w:sz w:val="24"/>
          <w:szCs w:val="24"/>
        </w:rPr>
        <w:tab/>
        <w:t>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1.8.</w:t>
      </w:r>
      <w:r w:rsidRPr="001E045D">
        <w:rPr>
          <w:rFonts w:ascii="Times New Roman" w:hAnsi="Times New Roman" w:cs="Times New Roman"/>
          <w:sz w:val="24"/>
          <w:szCs w:val="24"/>
        </w:rPr>
        <w:tab/>
        <w:t>Все спорные вопросы по толкованию и реализации положений договора решаются сторонами путём переговоров.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1.9.</w:t>
      </w:r>
      <w:r w:rsidRPr="001E045D">
        <w:rPr>
          <w:rFonts w:ascii="Times New Roman" w:hAnsi="Times New Roman" w:cs="Times New Roman"/>
          <w:sz w:val="24"/>
          <w:szCs w:val="24"/>
        </w:rPr>
        <w:tab/>
        <w:t>Настоящий договор вступает в силу с момента его подписания представителями сторон. Срок действия договора 3 года.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1.10.</w:t>
      </w:r>
      <w:r w:rsidRPr="001E045D">
        <w:rPr>
          <w:rFonts w:ascii="Times New Roman" w:hAnsi="Times New Roman" w:cs="Times New Roman"/>
          <w:sz w:val="24"/>
          <w:szCs w:val="24"/>
        </w:rPr>
        <w:tab/>
        <w:t xml:space="preserve">Кроме коллективного договора социально – трудовые отношения в учреждении регулируются локальными нормативными актами организации, принимаемыми в пределах компетенции работодателя. </w:t>
      </w:r>
      <w:proofErr w:type="gramStart"/>
      <w:r w:rsidRPr="001E045D">
        <w:rPr>
          <w:rFonts w:ascii="Times New Roman" w:hAnsi="Times New Roman" w:cs="Times New Roman"/>
          <w:sz w:val="24"/>
          <w:szCs w:val="24"/>
        </w:rPr>
        <w:t>В случаях, предусмотренных Трудовым кодексом РФ, другими Федеральными законами и иными нормативными правовыми актами РФ, соглашениями, настоящим коллективным договором, проекты локальных нормативных актов (их содержание), вносимых в локальные нормативные акты изменений и дополнений в соответствии со статьёй 8 ТК РФ, частью 3 статьи 30 Федерального закона "Об образовании в Российской Федерации" от 29.12.2012 г. № 273 - ФЗ подлежат согласованию с профсоюзным</w:t>
      </w:r>
      <w:proofErr w:type="gramEnd"/>
      <w:r w:rsidRPr="001E045D">
        <w:rPr>
          <w:rFonts w:ascii="Times New Roman" w:hAnsi="Times New Roman" w:cs="Times New Roman"/>
          <w:sz w:val="24"/>
          <w:szCs w:val="24"/>
        </w:rPr>
        <w:t xml:space="preserve"> комитетом в порядке, установленном статьёй 372 ТК РФ. К таким локальным нормативным правовым актам, в частности, относятся: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положение об оплате труда, компенсационных и стимулирующих выплатах – ст. 135, 144, 147 ТК РФ;</w:t>
      </w:r>
    </w:p>
    <w:p w:rsidR="001E045D" w:rsidRPr="001E045D" w:rsidRDefault="001E045D" w:rsidP="001E045D">
      <w:pPr>
        <w:spacing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приказы и другие локальные нормативные акты об установлении объёма педагогической или учебной (преподавательской)  работы педагогическим работникам - статья 162 ТК РФ,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w:t>
      </w:r>
      <w:proofErr w:type="spellStart"/>
      <w:r w:rsidRPr="001E045D">
        <w:rPr>
          <w:rFonts w:ascii="Times New Roman" w:hAnsi="Times New Roman" w:cs="Times New Roman"/>
          <w:sz w:val="24"/>
          <w:szCs w:val="24"/>
        </w:rPr>
        <w:t>Минобрнауки</w:t>
      </w:r>
      <w:proofErr w:type="spellEnd"/>
      <w:r w:rsidRPr="001E045D">
        <w:rPr>
          <w:rFonts w:ascii="Times New Roman" w:hAnsi="Times New Roman" w:cs="Times New Roman"/>
          <w:sz w:val="24"/>
          <w:szCs w:val="24"/>
        </w:rPr>
        <w:t xml:space="preserve"> РФ</w:t>
      </w:r>
      <w:proofErr w:type="gramEnd"/>
      <w:r w:rsidRPr="001E045D">
        <w:rPr>
          <w:rFonts w:ascii="Times New Roman" w:hAnsi="Times New Roman" w:cs="Times New Roman"/>
          <w:sz w:val="24"/>
          <w:szCs w:val="24"/>
        </w:rPr>
        <w:t xml:space="preserve"> № 1601);</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правила и инструкции по охране труда для работников учреждения – ст. 212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правила внутреннего трудового распорядка учреждения – ст. 190 ТК РФ, приказ </w:t>
      </w:r>
      <w:proofErr w:type="spellStart"/>
      <w:r w:rsidRPr="001E045D">
        <w:rPr>
          <w:rFonts w:ascii="Times New Roman" w:hAnsi="Times New Roman" w:cs="Times New Roman"/>
          <w:sz w:val="24"/>
          <w:szCs w:val="24"/>
        </w:rPr>
        <w:t>Минобрнауки</w:t>
      </w:r>
      <w:proofErr w:type="spellEnd"/>
      <w:r w:rsidRPr="001E045D">
        <w:rPr>
          <w:rFonts w:ascii="Times New Roman" w:hAnsi="Times New Roman" w:cs="Times New Roman"/>
          <w:sz w:val="24"/>
          <w:szCs w:val="24"/>
        </w:rPr>
        <w:t xml:space="preserve"> России «Об утверждении Особенностей рабочего времени и времени отдыха педагогических и иных работников организаций, осуществляющих образовательную деятельность» от 11.05. 2016 г. № 536;</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штатное расписание учреждения – в соответствии с настоящим коллективным договором и ст. 8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должностные инструкции – в соответствии с настоящим коллективным договором и ст. 8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расписание занятий – в соответствии с настоящим коллективным договором и ст. 8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графики работы (графики сменности) – ст. 103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перечень должностей работников, для которых установлен ненормированный рабочий день и продолжительность их дополнительного отпуска ст. 101, 119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график отпусков – ст.123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другие локальные нормативные акты и решения, предусмотренные ТК РФ, настоящим коллективным договором, соглашениями.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Согласно части 4 статьи 30 ФЗ "Об образовании в Российской Федерации" нормы локальных нормативных актов, принятые с нарушением установленного порядка (без согласования с профсоюзным комитетом, когда это требовалось в соответствии с законодательством или коллективным договором, соглашением) не применяются и подлежат отмене образовательной организацией.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1.11.Правовыми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соглашение об установлении систем оплаты труда работников учреждения – ст. 144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соглашение об охране труда – ст. 45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другие соглашения – ст. 45; 46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Локальные нормативные акты и соглашения не могут противоречить настоящему коллективному договору.</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1.12.Проект договора рассмотрен и принят на собрании (конференции) работников учреждения. В таком же порядке вносятся изменения и дополнения в коллективный договор.</w:t>
      </w:r>
    </w:p>
    <w:p w:rsidR="001E045D" w:rsidRPr="001E045D" w:rsidRDefault="001E045D" w:rsidP="001E045D">
      <w:pPr>
        <w:spacing w:after="0" w:line="240" w:lineRule="auto"/>
        <w:ind w:right="-257"/>
        <w:jc w:val="both"/>
        <w:rPr>
          <w:rFonts w:ascii="Times New Roman" w:hAnsi="Times New Roman" w:cs="Times New Roman"/>
          <w:sz w:val="24"/>
          <w:szCs w:val="24"/>
        </w:rPr>
      </w:pPr>
    </w:p>
    <w:p w:rsidR="001E045D" w:rsidRPr="001E045D" w:rsidRDefault="001E045D" w:rsidP="00930EB4">
      <w:pPr>
        <w:spacing w:after="0" w:line="240" w:lineRule="auto"/>
        <w:jc w:val="center"/>
        <w:rPr>
          <w:rFonts w:ascii="Times New Roman" w:hAnsi="Times New Roman" w:cs="Times New Roman"/>
          <w:b/>
          <w:sz w:val="24"/>
          <w:szCs w:val="24"/>
        </w:rPr>
      </w:pPr>
      <w:r w:rsidRPr="001E045D">
        <w:rPr>
          <w:rFonts w:ascii="Times New Roman" w:hAnsi="Times New Roman" w:cs="Times New Roman"/>
          <w:b/>
          <w:sz w:val="24"/>
          <w:szCs w:val="24"/>
        </w:rPr>
        <w:t>2.  Трудовые отношения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w:t>
      </w:r>
      <w:r w:rsidRPr="001E045D">
        <w:rPr>
          <w:rFonts w:ascii="Times New Roman" w:hAnsi="Times New Roman" w:cs="Times New Roman"/>
          <w:sz w:val="24"/>
          <w:szCs w:val="24"/>
        </w:rPr>
        <w:tab/>
        <w:t>Стороны исходят из того, что:</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(эффективного контракта) с работником государственного (муниципального) учреждения, приведённая в приложение №3 к Программе поэтапного совершенствования системы оплаты труда в государственных (муниципальных) учреждениях на 2012-2018 годы, утверждённой распоряжением Правительства РФ от 26.11. 2012 г. № 2190 - р.</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2.2.</w:t>
      </w:r>
      <w:r w:rsidRPr="001E045D">
        <w:rPr>
          <w:rFonts w:ascii="Times New Roman" w:hAnsi="Times New Roman" w:cs="Times New Roman"/>
          <w:sz w:val="24"/>
          <w:szCs w:val="24"/>
        </w:rPr>
        <w:tab/>
        <w:t xml:space="preserve">Содержание трудового договора формируется с учётом требований ст. 57 ТК РФ и должно быть персонифицировано в отношении каждого работника.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Конкретные виды работ, которые работник должен выполнить по трудовому договору определяются в трудовом договоре (дополнительном соглашении к трудовому договору) на основе квалификационных характеристик и характеристик работ, установленных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 и соответствующих профессиональных стандартов.  Педагогическим работникам в трудовом договоре (дополнительном соглашении к трудовому договору) указывается также объём педагогической работы в неделю, а педагогическим работникам, выполняющим учебную (преподавательскую) работу - объём учебной (преподавательской) работы в неделю (год), являющейся нормируемой частью их педагогической работы.</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2.3.</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При приёме на работу (до подписания трудового договора)  работодатель обязан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правилами и инструкциями по охране труда, иными локальными нормативными актами, непосредственно связанными с их трудовой деятельностью, и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2.4.</w:t>
      </w:r>
      <w:r w:rsidRPr="001E045D">
        <w:rPr>
          <w:rFonts w:ascii="Times New Roman" w:hAnsi="Times New Roman" w:cs="Times New Roman"/>
          <w:sz w:val="24"/>
          <w:szCs w:val="24"/>
        </w:rPr>
        <w:tab/>
        <w:t>Трудовой договор заключается, как правило, на неопределённый срок. Заключение срочного трудового договора, как исключение допускается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с некоторыми категориями граждан, перечисленными в части 2 ст. 59 ТК РФ, с их согласия. При этом в трудовом договоре указывается причина заключения срочного трудового договора.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2.5.</w:t>
      </w:r>
      <w:r w:rsidRPr="001E045D">
        <w:rPr>
          <w:rFonts w:ascii="Times New Roman" w:hAnsi="Times New Roman" w:cs="Times New Roman"/>
          <w:sz w:val="24"/>
          <w:szCs w:val="24"/>
        </w:rPr>
        <w:tab/>
        <w:t>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w:t>
      </w:r>
      <w:proofErr w:type="gramStart"/>
      <w:r w:rsidRPr="001E045D">
        <w:rPr>
          <w:rFonts w:ascii="Times New Roman" w:hAnsi="Times New Roman" w:cs="Times New Roman"/>
          <w:sz w:val="24"/>
          <w:szCs w:val="24"/>
        </w:rPr>
        <w:t>.</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с</w:t>
      </w:r>
      <w:proofErr w:type="gramEnd"/>
      <w:r w:rsidRPr="001E045D">
        <w:rPr>
          <w:rFonts w:ascii="Times New Roman" w:hAnsi="Times New Roman" w:cs="Times New Roman"/>
          <w:sz w:val="24"/>
          <w:szCs w:val="24"/>
        </w:rPr>
        <w:t>т. 67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2.6.</w:t>
      </w:r>
      <w:r w:rsidRPr="001E045D">
        <w:rPr>
          <w:rFonts w:ascii="Times New Roman" w:hAnsi="Times New Roman" w:cs="Times New Roman"/>
          <w:sz w:val="24"/>
          <w:szCs w:val="24"/>
        </w:rPr>
        <w:tab/>
        <w:t>Изменения условий трудового договора, внесение в него дополнений, в том числе увеличение или снижение педагогической или учебной нагрузки, производится по согласованию между работником и работодателем и оформляется дополнительным соглашением к договору, а также приказом по учреждению (ст. 72 ТК РФ).</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 определении учебной нагрузки на новый учебный год учителям и преподавателям, для которых учреждение является основным местом работы, сохраняется её объём и обеспечивается преемственность преподавания учебных предметов, курсов, дисциплин (модулей) в классах, классах - комплектах, группах.</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Установленный работнику объём учебной (преподавательской) нагрузки может быть уменьшен по инициативе работодателя в текущем учебном году и при определении учебной нагрузки на следующий учебный год лишь в связи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 - комплектов). О предстоящих изменениях учебной нагрузки и причинах, вызвавших необходимость таких изменений, работодатель уведомляет работников в письменной форме не позднее, чем за два месяца до изменения нагрузки. Локальные нормативные акты работодателя об установлении или изменении учебной нагрузки подлежат согласованию с профсоюзным комитетом.</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Снижение педагогическим работникам нагрузки по инициативе работодателя допускается только до нормы часов педагогической или учебной нагрузки, установленной за ставку заработной платы, с тем, чтобы не лишать права работника на досрочную пенсию по старости. </w:t>
      </w:r>
      <w:proofErr w:type="gramStart"/>
      <w:r w:rsidRPr="001E045D">
        <w:rPr>
          <w:rFonts w:ascii="Times New Roman" w:hAnsi="Times New Roman" w:cs="Times New Roman"/>
          <w:sz w:val="24"/>
          <w:szCs w:val="24"/>
        </w:rPr>
        <w:t>Предоставление преподавательской работы руководящим работникам учреждения, педагогическим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осуществляется при условии, если учителя, преподаватели и другие работники, выполняющие учебную (преподавательскую)  работу,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объёме не менее, чем</w:t>
      </w:r>
      <w:proofErr w:type="gramEnd"/>
      <w:r w:rsidRPr="001E045D">
        <w:rPr>
          <w:rFonts w:ascii="Times New Roman" w:hAnsi="Times New Roman" w:cs="Times New Roman"/>
          <w:sz w:val="24"/>
          <w:szCs w:val="24"/>
        </w:rPr>
        <w:t xml:space="preserve"> на ставку заработной платы. При этом требуется согласование решения работодателя о предоставлении учебной нагрузки с профсоюзным комитетом в порядке, установленном ст. 372 ТК РФ.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2.7.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трудовым законодательством и иными нормативными правовыми актами, содержащими нормы трудового права. Если такие условия включены в трудовой договор, то они не подлежат применению (ст. 9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2.8.</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Трудовой договор сохраняет силу и продолжает действовать при смене собственника имущества организации, изменении подведомственности (подчинённости) организации, её реорганизации (слияние, присоединение, разделение, выделение, преобразование) и изменении типа учреждения.</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2.9.</w:t>
      </w:r>
      <w:r w:rsidRPr="001E045D">
        <w:rPr>
          <w:rFonts w:ascii="Times New Roman" w:hAnsi="Times New Roman" w:cs="Times New Roman"/>
          <w:sz w:val="24"/>
          <w:szCs w:val="24"/>
        </w:rPr>
        <w:tab/>
        <w:t>Перевод работника (постоянный или временный) на другую должность или в другое структурное подразделение, если структурное подразделение было указано в трудовом договоре, допускается только с согласия работника (ст. 72.1 ТК РФ).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него работу, не противопоказанную работнику по состоянию здоровья. При этом за работником сохраняется средний заработок по прежней работе, если он превышает заработную плату по новой работе, в течени</w:t>
      </w:r>
      <w:proofErr w:type="gramStart"/>
      <w:r w:rsidRPr="001E045D">
        <w:rPr>
          <w:rFonts w:ascii="Times New Roman" w:hAnsi="Times New Roman" w:cs="Times New Roman"/>
          <w:sz w:val="24"/>
          <w:szCs w:val="24"/>
        </w:rPr>
        <w:t>и</w:t>
      </w:r>
      <w:proofErr w:type="gramEnd"/>
      <w:r w:rsidRPr="001E045D">
        <w:rPr>
          <w:rFonts w:ascii="Times New Roman" w:hAnsi="Times New Roman" w:cs="Times New Roman"/>
          <w:sz w:val="24"/>
          <w:szCs w:val="24"/>
        </w:rPr>
        <w:t xml:space="preserve"> одного месяца со дня перевода, 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 (ст. 182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Если работник в соответствии с медицинским заключением нуждается в переводе на другую работу на срок до 4 месяцев, но у работодателя отсутствует необходимая для перевода работа, то работодатель отстраняет работника от работы с сохранением места работы (должности) на весь указанный в медицинском заключении срок. В период отстранения от работы работнику выплачивается средний заработок по сохраняемой за ним должности (ст.73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2.10.</w:t>
      </w:r>
      <w:r w:rsidRPr="001E045D">
        <w:rPr>
          <w:rFonts w:ascii="Times New Roman" w:hAnsi="Times New Roman" w:cs="Times New Roman"/>
          <w:sz w:val="24"/>
          <w:szCs w:val="24"/>
        </w:rPr>
        <w:tab/>
        <w:t>По соглашению сторон, оформленному дополнительным соглашением к трудовому договору, работник может быть временно переведён на другую работу на срок до одного года, а в целях замещения временно отсутствующего работника - на срок до выхода данного работника на работу. Если после окончания срока перевода прежняя работа работнику не предоставлена, а он не потребовал её предоставления и продолжает работать на работе, на которую переведён, то соглашение о временном характере перевода утрачивает силу и перевод считается постоянным (ст. 72, 2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2.11.</w:t>
      </w:r>
      <w:r w:rsidRPr="001E045D">
        <w:rPr>
          <w:rFonts w:ascii="Times New Roman" w:hAnsi="Times New Roman" w:cs="Times New Roman"/>
          <w:sz w:val="24"/>
          <w:szCs w:val="24"/>
        </w:rPr>
        <w:tab/>
        <w:t xml:space="preserve">С работником, которому предоставлена работа по внутреннему совместительству по аналогичной с основной работой или иной должности, заключается отдельный трудовой договор (статьи 60.1 и 282 ТК РФ).  </w:t>
      </w:r>
      <w:proofErr w:type="gramStart"/>
      <w:r w:rsidRPr="001E045D">
        <w:rPr>
          <w:rFonts w:ascii="Times New Roman" w:hAnsi="Times New Roman" w:cs="Times New Roman"/>
          <w:sz w:val="24"/>
          <w:szCs w:val="24"/>
        </w:rPr>
        <w:t>Выполнение педагогическими работниками педагогической работы сверх установленной нормы часов за ставку заработной платы, а также преподавательская работа руководящих и других работников учреждения без занятия штатной должности не считается совместительством и не требует заключения трудового договора (п.2 постановления Министерства труда и социального развития РФ от 30.06.2003 г. № 41 «Об особенностях работы по совместительству педагогических, медицинских, фармацевтических работников и работников культуры</w:t>
      </w:r>
      <w:proofErr w:type="gramEnd"/>
      <w:r w:rsidRPr="001E045D">
        <w:rPr>
          <w:rFonts w:ascii="Times New Roman" w:hAnsi="Times New Roman" w:cs="Times New Roman"/>
          <w:sz w:val="24"/>
          <w:szCs w:val="24"/>
        </w:rPr>
        <w:t xml:space="preserve">»).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2.12.</w:t>
      </w:r>
      <w:r w:rsidRPr="001E045D">
        <w:rPr>
          <w:rFonts w:ascii="Times New Roman" w:hAnsi="Times New Roman" w:cs="Times New Roman"/>
          <w:sz w:val="24"/>
          <w:szCs w:val="24"/>
        </w:rPr>
        <w:tab/>
        <w:t>Трудовые отношения возлагают на работодателя и работников взаимные права и обязанности.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Работодатель в трудовых отношениях обязуется: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предоставлять работникам работу, обусловленную трудовым договором, дополнительными соглашениями к трудовому договору;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создавать работникам условия для выполнения ими трудовых обязанностей, норм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обеспечить безопасные и здоровые условия труда, соответствующие государственным нормативным требованиям охраны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создавать работникам условия для соблюдения требований охраны и дисциплины труда;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 полном размере и в установленные настоящим коллективным договором сроки выплачивать работникам заработную плату;</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соблюдать трудовое законодательство, локальные нормативные акты, условия коллективного договора, соглашений и трудовых договоров;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создавать работникам условия, обеспечивающие им участие в управлении учреждением;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знакомить работников под роспись с локальными нормативными актами, непосредственно связанными с их трудовой деятельностью;</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исполнять другие обязанности, предусмотренные законодательством РФ и Кемеровской области, соглашениями, настоящим договором.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 Работники в трудовых отношениях обязуются: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добросовестно исполнять трудовые обязанности, возложенные на них трудовыми договорами;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соблюдать трудовую дисциплину и требования по охране труда;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выполнять установленные нормы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качественно выполнять работу;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2.13.</w:t>
      </w:r>
      <w:r w:rsidRPr="001E045D">
        <w:rPr>
          <w:rFonts w:ascii="Times New Roman" w:hAnsi="Times New Roman" w:cs="Times New Roman"/>
          <w:sz w:val="24"/>
          <w:szCs w:val="24"/>
        </w:rPr>
        <w:tab/>
        <w:t xml:space="preserve">Прекращение трудовых договоров с работниками (увольнение) работодатель осуществляет по основаниям и в порядке, установленным Трудовым кодексом РФ. </w:t>
      </w:r>
      <w:proofErr w:type="gramStart"/>
      <w:r w:rsidRPr="001E045D">
        <w:rPr>
          <w:rFonts w:ascii="Times New Roman" w:hAnsi="Times New Roman" w:cs="Times New Roman"/>
          <w:sz w:val="24"/>
          <w:szCs w:val="24"/>
        </w:rPr>
        <w:t>Работники, являющиеся членами профсоюза, не могут быть уволены в связи с сокращением численности  или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2, 3 и 5 части  первой статьи 81 ТК РФ) без предварительного</w:t>
      </w:r>
      <w:proofErr w:type="gramEnd"/>
      <w:r w:rsidRPr="001E045D">
        <w:rPr>
          <w:rFonts w:ascii="Times New Roman" w:hAnsi="Times New Roman" w:cs="Times New Roman"/>
          <w:sz w:val="24"/>
          <w:szCs w:val="24"/>
        </w:rPr>
        <w:t>, до издания приказа об увольнении,  получения  согласия профсоюзного комитета учреждения – ст. ст. 82  и 373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Не допускается увольнение в связи с сокращением численности или штата работников ввиду несоответствия занимаемой должности или выполняемой работе работников, указанных в абзацах 1 и 4 ст. 261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2.14.</w:t>
      </w:r>
      <w:r w:rsidRPr="001E045D">
        <w:rPr>
          <w:rFonts w:ascii="Times New Roman" w:hAnsi="Times New Roman" w:cs="Times New Roman"/>
          <w:sz w:val="24"/>
          <w:szCs w:val="24"/>
        </w:rPr>
        <w:tab/>
        <w:t xml:space="preserve">Стороны исходят из того, что установление штатного расписания, внесение в него изменений (сокращение штата) осуществляется работодателем по согласованию с профсоюзным комитетом в соответствии со статьями 8 и 372 ТК РФ. В соответствии с Программой поэтапного совершенствования системы оплаты труда в государственных (муниципальных) учреждениях на 2012 – 2018 годы, утверждённой распоряжением Правительства РФ от 26.11. 2012 г. № 2890 - </w:t>
      </w:r>
      <w:proofErr w:type="gramStart"/>
      <w:r w:rsidRPr="001E045D">
        <w:rPr>
          <w:rFonts w:ascii="Times New Roman" w:hAnsi="Times New Roman" w:cs="Times New Roman"/>
          <w:sz w:val="24"/>
          <w:szCs w:val="24"/>
        </w:rPr>
        <w:t>Р</w:t>
      </w:r>
      <w:proofErr w:type="gramEnd"/>
      <w:r w:rsidRPr="001E045D">
        <w:rPr>
          <w:rFonts w:ascii="Times New Roman" w:hAnsi="Times New Roman" w:cs="Times New Roman"/>
          <w:sz w:val="24"/>
          <w:szCs w:val="24"/>
        </w:rPr>
        <w:t xml:space="preserve">, штатная численность учреждения формируется с применением систем нормирования труда с учётом необходимости качественного оказания государственных (муниципальных) услуг (выполнения работ).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2.15.</w:t>
      </w:r>
      <w:r w:rsidRPr="001E045D">
        <w:rPr>
          <w:rFonts w:ascii="Times New Roman" w:hAnsi="Times New Roman" w:cs="Times New Roman"/>
          <w:sz w:val="24"/>
          <w:szCs w:val="24"/>
        </w:rPr>
        <w:tab/>
        <w:t>При возникновении необходимости сокращения численности или штата работников учреждения работодатель:</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2.15.1.</w:t>
      </w:r>
      <w:r w:rsidRPr="001E045D">
        <w:rPr>
          <w:rFonts w:ascii="Times New Roman" w:hAnsi="Times New Roman" w:cs="Times New Roman"/>
          <w:sz w:val="24"/>
          <w:szCs w:val="24"/>
        </w:rPr>
        <w:tab/>
        <w:t>В соответствии с п. п. 1.10 и 2.13 настоящего коллективного договора направляет профсоюзному комитету проект приказа (нового штатного расписания) о сокращении численности или штата работников и обоснование к нему, в котором должны быть указаны причины принятого решения, перечень сокращаемых должностей, варианты трудоустройства высвобождающихся работников, вакантные должности.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2.15.2.</w:t>
      </w:r>
      <w:r w:rsidRPr="001E045D">
        <w:rPr>
          <w:rFonts w:ascii="Times New Roman" w:hAnsi="Times New Roman" w:cs="Times New Roman"/>
          <w:sz w:val="24"/>
          <w:szCs w:val="24"/>
        </w:rPr>
        <w:tab/>
        <w:t xml:space="preserve">Обеспечивает преимущественное право на оставление на работе работников с более высокой производительностью труда и квалификацией. Кроме перечисленных в ст. 179 ТК РФ категорий работников при равной производительности труда и квалификации преимущественное право на оставление на работе имеют работники: </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proofErr w:type="spellStart"/>
      <w:r w:rsidRPr="001E045D">
        <w:rPr>
          <w:rFonts w:ascii="Times New Roman" w:hAnsi="Times New Roman" w:cs="Times New Roman"/>
          <w:sz w:val="24"/>
          <w:szCs w:val="24"/>
        </w:rPr>
        <w:t>предпенсионного</w:t>
      </w:r>
      <w:proofErr w:type="spellEnd"/>
      <w:r w:rsidRPr="001E045D">
        <w:rPr>
          <w:rFonts w:ascii="Times New Roman" w:hAnsi="Times New Roman" w:cs="Times New Roman"/>
          <w:sz w:val="24"/>
          <w:szCs w:val="24"/>
        </w:rPr>
        <w:t xml:space="preserve"> возраста - за 3 года до достижения общеустановленного пенсионного возраста;</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проработавшие в учреждении десять и более лет;</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инвалиды, независимо от причин инвалидности;</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родители, имеющие ребёнка инвалида в возрасте до 18 лет;</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многодетные семьи, имеющие трёх и более детей;</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одинокие матери и отцы, опекуны и попечители, воспитывающие детей в возрасте до 18 лет;</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молодые специалисты, имеющие стаж работы по специальности менее трёх лет</w:t>
      </w:r>
      <w:proofErr w:type="gramStart"/>
      <w:r w:rsidRPr="001E045D">
        <w:rPr>
          <w:rFonts w:ascii="Times New Roman" w:hAnsi="Times New Roman" w:cs="Times New Roman"/>
          <w:sz w:val="24"/>
          <w:szCs w:val="24"/>
        </w:rPr>
        <w:t>.</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к</w:t>
      </w:r>
      <w:proofErr w:type="gramEnd"/>
      <w:r w:rsidRPr="001E045D">
        <w:rPr>
          <w:rFonts w:ascii="Times New Roman" w:hAnsi="Times New Roman" w:cs="Times New Roman"/>
          <w:sz w:val="24"/>
          <w:szCs w:val="24"/>
        </w:rPr>
        <w:t xml:space="preserve"> молодым специалистам относятся лица, указанные в ст. 14 Закона Кемеровской области "Об образовании");</w:t>
      </w:r>
    </w:p>
    <w:p w:rsidR="001E045D" w:rsidRPr="001E045D" w:rsidRDefault="001E045D" w:rsidP="001E045D">
      <w:pPr>
        <w:numPr>
          <w:ilvl w:val="0"/>
          <w:numId w:val="38"/>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работник, являющийся не освобождённым от основной работы председателем первичной профсоюзной организации учреждения.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2.15.3.</w:t>
      </w:r>
      <w:r w:rsidRPr="001E045D">
        <w:rPr>
          <w:rFonts w:ascii="Times New Roman" w:hAnsi="Times New Roman" w:cs="Times New Roman"/>
          <w:sz w:val="24"/>
          <w:szCs w:val="24"/>
        </w:rPr>
        <w:tab/>
        <w:t xml:space="preserve">Предоставляет работникам, получившим уведомление о предстоящем увольнении в связи с сокращением численности или штата работников, свободное от работы время не </w:t>
      </w:r>
      <w:r w:rsidRPr="001E045D">
        <w:rPr>
          <w:rFonts w:ascii="Times New Roman" w:hAnsi="Times New Roman" w:cs="Times New Roman"/>
          <w:sz w:val="24"/>
          <w:szCs w:val="24"/>
        </w:rPr>
        <w:lastRenderedPageBreak/>
        <w:t>менее одного рабочего дня в неделю для поиска нового места работы с сохранением заработной платы.</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2.15.4.</w:t>
      </w:r>
      <w:r w:rsidRPr="001E045D">
        <w:rPr>
          <w:rFonts w:ascii="Times New Roman" w:hAnsi="Times New Roman" w:cs="Times New Roman"/>
          <w:sz w:val="24"/>
          <w:szCs w:val="24"/>
        </w:rPr>
        <w:tab/>
        <w:t xml:space="preserve">Выплачивает увольняемым в связи с сокращением численности или штата работников, дополнительное выходное пособие,  предусмотренного в ст. 178 ТК РФ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2.16.</w:t>
      </w:r>
      <w:r w:rsidRPr="001E045D">
        <w:rPr>
          <w:rFonts w:ascii="Times New Roman" w:hAnsi="Times New Roman" w:cs="Times New Roman"/>
          <w:sz w:val="24"/>
          <w:szCs w:val="24"/>
        </w:rPr>
        <w:tab/>
        <w:t>Стороны рассматривают увольнение работников по сокращению численности или штата, как крайнюю меру, когда сокращение вызвано объективными причинами и не представляется возможным перевести высвобождающихся работников на другую работу в учреждении.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2.17.</w:t>
      </w:r>
      <w:r w:rsidRPr="001E045D">
        <w:rPr>
          <w:rFonts w:ascii="Times New Roman" w:hAnsi="Times New Roman" w:cs="Times New Roman"/>
          <w:sz w:val="24"/>
          <w:szCs w:val="24"/>
        </w:rPr>
        <w:tab/>
        <w:t>При сокращении численности или штата работников не допускается увольнение по данной причине двух или более работников из одной семьи в течени</w:t>
      </w:r>
      <w:proofErr w:type="gramStart"/>
      <w:r w:rsidRPr="001E045D">
        <w:rPr>
          <w:rFonts w:ascii="Times New Roman" w:hAnsi="Times New Roman" w:cs="Times New Roman"/>
          <w:sz w:val="24"/>
          <w:szCs w:val="24"/>
        </w:rPr>
        <w:t>и</w:t>
      </w:r>
      <w:proofErr w:type="gramEnd"/>
      <w:r w:rsidRPr="001E045D">
        <w:rPr>
          <w:rFonts w:ascii="Times New Roman" w:hAnsi="Times New Roman" w:cs="Times New Roman"/>
          <w:sz w:val="24"/>
          <w:szCs w:val="24"/>
        </w:rPr>
        <w:t xml:space="preserve"> года.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2.18.</w:t>
      </w:r>
      <w:r w:rsidRPr="001E045D">
        <w:rPr>
          <w:rFonts w:ascii="Times New Roman" w:hAnsi="Times New Roman" w:cs="Times New Roman"/>
          <w:sz w:val="24"/>
          <w:szCs w:val="24"/>
        </w:rPr>
        <w:tab/>
        <w:t>Лица, уволенные в связи с сокращением численности или штата работников, вправе наравне с работающими в учреждении пользоваться услугами культурных, медицинских, спортивно - оздоровительных подразделений учреждения.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2.19.</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Профсоюзный комитет учреждения на основании ст. 370 ТК РФ и ст. 19 ФЗ «О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 членов профсоюза, оказывать работникам, являющимся членами профсоюза, практическую помощь в восстановлении нарушенных прав, в том числе путём обращения</w:t>
      </w:r>
      <w:proofErr w:type="gramEnd"/>
      <w:r w:rsidRPr="001E045D">
        <w:rPr>
          <w:rFonts w:ascii="Times New Roman" w:hAnsi="Times New Roman" w:cs="Times New Roman"/>
          <w:sz w:val="24"/>
          <w:szCs w:val="24"/>
        </w:rPr>
        <w:t xml:space="preserve"> в Государственную инспекцию труда и в судебном порядке в соответствии со ст. 373 ТК РФ.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2.20.</w:t>
      </w:r>
      <w:r w:rsidRPr="001E045D">
        <w:rPr>
          <w:rFonts w:ascii="Times New Roman" w:hAnsi="Times New Roman" w:cs="Times New Roman"/>
          <w:sz w:val="24"/>
          <w:szCs w:val="24"/>
        </w:rPr>
        <w:tab/>
        <w:t xml:space="preserve">В соответствии со ст. 52 и 53 ТК РФ работники учреждения имеют право на участие в управлении учреждением непосредственно и через профсоюзный комитет.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Стороны пришли к соглашению, что основными формами непосредственного участия работников в управлении учреждением являются общие собрания работников, конференции, анкетирование, опросы, участие в разработке и принятии коллективного договора, локальных актов учреждения.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На собраниях, конференциях с участием руководителя 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 отклонения.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Собрания, конференции созываются как по инициативе работодателя, так и по инициативе профкома, а также при групповом обращении работников о созыве собрания.  Собрание считается правомочным, если в нём участвует более половины списочного состава работников, а конференция - не менее двух третей делегатов.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2.21.</w:t>
      </w:r>
      <w:r w:rsidRPr="001E045D">
        <w:rPr>
          <w:rFonts w:ascii="Times New Roman" w:hAnsi="Times New Roman" w:cs="Times New Roman"/>
          <w:sz w:val="24"/>
          <w:szCs w:val="24"/>
        </w:rPr>
        <w:tab/>
        <w:t>Профсоюзный комитет, реализуя права работников на участие в управлении учреждением через профком:</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организует мероприятия по непосредственному участию работников в управлении учреждением;</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представляет работодателю своё решение по проектам локальных нормативных актов;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проводит с администрацией учреждения консультации по вопросам принятия локальных нормативных актов и обеспечения прав работников;</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рассматривает планы социально – экономического развития учреждения;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вносит администрации учреждения предложения, направленные на улучшение работы учреждения, участвует в их рассмотрении.</w:t>
      </w:r>
    </w:p>
    <w:p w:rsid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Осуществляет другие меры по обеспечению участия работников в управлении учреждением.</w:t>
      </w:r>
    </w:p>
    <w:p w:rsidR="00DC3317" w:rsidRPr="001E045D" w:rsidRDefault="00DC3317" w:rsidP="001E045D">
      <w:pPr>
        <w:spacing w:after="0" w:line="240" w:lineRule="auto"/>
        <w:jc w:val="both"/>
        <w:rPr>
          <w:rFonts w:ascii="Times New Roman" w:hAnsi="Times New Roman" w:cs="Times New Roman"/>
          <w:sz w:val="24"/>
          <w:szCs w:val="24"/>
        </w:rPr>
      </w:pPr>
    </w:p>
    <w:p w:rsidR="001E045D" w:rsidRPr="001E045D" w:rsidRDefault="001E045D" w:rsidP="001E045D">
      <w:pPr>
        <w:spacing w:after="0" w:line="240" w:lineRule="auto"/>
        <w:ind w:right="-257"/>
        <w:jc w:val="both"/>
        <w:rPr>
          <w:rFonts w:ascii="Times New Roman" w:hAnsi="Times New Roman" w:cs="Times New Roman"/>
          <w:sz w:val="24"/>
          <w:szCs w:val="24"/>
        </w:rPr>
      </w:pPr>
    </w:p>
    <w:p w:rsidR="001E045D" w:rsidRPr="001E045D" w:rsidRDefault="001E045D" w:rsidP="00930EB4">
      <w:pPr>
        <w:pStyle w:val="ac"/>
        <w:numPr>
          <w:ilvl w:val="0"/>
          <w:numId w:val="8"/>
        </w:numPr>
        <w:spacing w:line="240" w:lineRule="auto"/>
        <w:ind w:left="0" w:firstLine="0"/>
        <w:jc w:val="center"/>
        <w:rPr>
          <w:rFonts w:ascii="Times New Roman" w:hAnsi="Times New Roman"/>
          <w:b/>
          <w:sz w:val="24"/>
          <w:szCs w:val="24"/>
        </w:rPr>
      </w:pPr>
      <w:r w:rsidRPr="001E045D">
        <w:rPr>
          <w:rFonts w:ascii="Times New Roman" w:hAnsi="Times New Roman"/>
          <w:b/>
          <w:sz w:val="24"/>
          <w:szCs w:val="24"/>
        </w:rPr>
        <w:lastRenderedPageBreak/>
        <w:t>Оплата труда и нормы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Стороны исходят из того, что:</w:t>
      </w:r>
    </w:p>
    <w:p w:rsidR="001E045D" w:rsidRPr="001E045D" w:rsidRDefault="001E045D" w:rsidP="001E045D">
      <w:pPr>
        <w:pStyle w:val="ac"/>
        <w:numPr>
          <w:ilvl w:val="1"/>
          <w:numId w:val="8"/>
        </w:numPr>
        <w:spacing w:before="120" w:line="240" w:lineRule="auto"/>
        <w:ind w:left="0" w:firstLine="397"/>
        <w:contextualSpacing w:val="0"/>
        <w:jc w:val="both"/>
        <w:rPr>
          <w:rFonts w:ascii="Times New Roman" w:hAnsi="Times New Roman"/>
          <w:sz w:val="24"/>
          <w:szCs w:val="24"/>
        </w:rPr>
      </w:pPr>
      <w:proofErr w:type="gramStart"/>
      <w:r w:rsidRPr="001E045D">
        <w:rPr>
          <w:rFonts w:ascii="Times New Roman" w:hAnsi="Times New Roman"/>
          <w:sz w:val="24"/>
          <w:szCs w:val="24"/>
        </w:rPr>
        <w:t>На основании статьи 144 Трудового кодекса РФ система оплаты труда работников учреждения устанавливается настоящим коллективным договором и локальным нормативными актами учреждения в соответствии с федеральными законами и иными нормативными правовыми актами Российской Федерации, законами и иными нормативными правовыми актами Кемеровской области и нормативными правовыми актами органов местного самоуправления города (муниципального района).</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 xml:space="preserve">(В коллективном договоре государственной образовательной организации Кемеровской области - в соответствии с федеральными законами и иными нормативными правовыми актами Российской Федерации, законами и иными нормативными правовыми актами Кемеровской области).  </w:t>
      </w:r>
    </w:p>
    <w:p w:rsidR="001E045D" w:rsidRPr="001E045D" w:rsidRDefault="001E045D" w:rsidP="001E045D">
      <w:pPr>
        <w:pStyle w:val="ac"/>
        <w:numPr>
          <w:ilvl w:val="1"/>
          <w:numId w:val="8"/>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Заработная плата работников включает в себя:</w:t>
      </w:r>
    </w:p>
    <w:p w:rsidR="001E045D" w:rsidRPr="001E045D" w:rsidRDefault="001E045D" w:rsidP="001E045D">
      <w:pPr>
        <w:pStyle w:val="ac"/>
        <w:numPr>
          <w:ilvl w:val="0"/>
          <w:numId w:val="37"/>
        </w:numPr>
        <w:spacing w:line="240" w:lineRule="auto"/>
        <w:ind w:left="0" w:firstLine="397"/>
        <w:jc w:val="both"/>
        <w:rPr>
          <w:rFonts w:ascii="Times New Roman" w:hAnsi="Times New Roman"/>
          <w:sz w:val="24"/>
          <w:szCs w:val="24"/>
        </w:rPr>
      </w:pPr>
      <w:r w:rsidRPr="001E045D">
        <w:rPr>
          <w:rFonts w:ascii="Times New Roman" w:hAnsi="Times New Roman"/>
          <w:sz w:val="24"/>
          <w:szCs w:val="24"/>
        </w:rPr>
        <w:t>оклад (должностной оклад) у работников, которым включая педагогических работников, в качестве нормы труда установлена продолжительность рабочей недели;</w:t>
      </w:r>
    </w:p>
    <w:p w:rsidR="001E045D" w:rsidRPr="001E045D" w:rsidRDefault="001E045D" w:rsidP="001E045D">
      <w:pPr>
        <w:pStyle w:val="ac"/>
        <w:numPr>
          <w:ilvl w:val="0"/>
          <w:numId w:val="37"/>
        </w:numPr>
        <w:spacing w:line="240" w:lineRule="auto"/>
        <w:ind w:left="0" w:firstLine="397"/>
        <w:jc w:val="both"/>
        <w:rPr>
          <w:rFonts w:ascii="Times New Roman" w:hAnsi="Times New Roman"/>
          <w:sz w:val="24"/>
          <w:szCs w:val="24"/>
        </w:rPr>
      </w:pPr>
      <w:proofErr w:type="gramStart"/>
      <w:r w:rsidRPr="001E045D">
        <w:rPr>
          <w:rFonts w:ascii="Times New Roman" w:hAnsi="Times New Roman"/>
          <w:sz w:val="24"/>
          <w:szCs w:val="24"/>
        </w:rPr>
        <w:t>ставку заработной платы, тарифную часть заработной платы у педагогических работников, которым приказом Министерства образования и науки РФ от 22.12.2014г.№1601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в качестве нормы труда установлена норма часов педагогической или учебной (преподавательской) работы в</w:t>
      </w:r>
      <w:proofErr w:type="gramEnd"/>
      <w:r w:rsidRPr="001E045D">
        <w:rPr>
          <w:rFonts w:ascii="Times New Roman" w:hAnsi="Times New Roman"/>
          <w:sz w:val="24"/>
          <w:szCs w:val="24"/>
        </w:rPr>
        <w:t xml:space="preserve"> неделю за ставку заработной платы; </w:t>
      </w:r>
    </w:p>
    <w:p w:rsidR="001E045D" w:rsidRPr="001E045D" w:rsidRDefault="001E045D" w:rsidP="001E045D">
      <w:pPr>
        <w:pStyle w:val="ac"/>
        <w:numPr>
          <w:ilvl w:val="0"/>
          <w:numId w:val="37"/>
        </w:numPr>
        <w:spacing w:line="240" w:lineRule="auto"/>
        <w:ind w:left="0" w:firstLine="397"/>
        <w:jc w:val="both"/>
        <w:rPr>
          <w:rFonts w:ascii="Times New Roman" w:hAnsi="Times New Roman"/>
          <w:sz w:val="24"/>
          <w:szCs w:val="24"/>
        </w:rPr>
      </w:pPr>
      <w:r w:rsidRPr="001E045D">
        <w:rPr>
          <w:rFonts w:ascii="Times New Roman" w:hAnsi="Times New Roman"/>
          <w:sz w:val="24"/>
          <w:szCs w:val="24"/>
        </w:rPr>
        <w:t>выплаты компенсационного характера;</w:t>
      </w:r>
    </w:p>
    <w:p w:rsidR="001E045D" w:rsidRPr="001E045D" w:rsidRDefault="001E045D" w:rsidP="001E045D">
      <w:pPr>
        <w:pStyle w:val="ac"/>
        <w:numPr>
          <w:ilvl w:val="0"/>
          <w:numId w:val="37"/>
        </w:numPr>
        <w:spacing w:line="240" w:lineRule="auto"/>
        <w:ind w:left="0" w:firstLine="397"/>
        <w:jc w:val="both"/>
        <w:rPr>
          <w:rFonts w:ascii="Times New Roman" w:hAnsi="Times New Roman"/>
          <w:sz w:val="24"/>
          <w:szCs w:val="24"/>
        </w:rPr>
      </w:pPr>
      <w:r w:rsidRPr="001E045D">
        <w:rPr>
          <w:rFonts w:ascii="Times New Roman" w:hAnsi="Times New Roman"/>
          <w:sz w:val="24"/>
          <w:szCs w:val="24"/>
        </w:rPr>
        <w:t>выплаты стимулирующего характера.</w:t>
      </w:r>
    </w:p>
    <w:p w:rsidR="001E045D" w:rsidRPr="001E045D" w:rsidRDefault="001E045D" w:rsidP="001E045D">
      <w:pPr>
        <w:pStyle w:val="ac"/>
        <w:numPr>
          <w:ilvl w:val="1"/>
          <w:numId w:val="8"/>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 xml:space="preserve">Размеры окладов (должностных окладов), ставок заработной платы увеличиваются соответствующим работникам с применением повышающих коэффициентов </w:t>
      </w:r>
      <w:proofErr w:type="gramStart"/>
      <w:r w:rsidRPr="001E045D">
        <w:rPr>
          <w:rFonts w:ascii="Times New Roman" w:hAnsi="Times New Roman"/>
          <w:sz w:val="24"/>
          <w:szCs w:val="24"/>
        </w:rPr>
        <w:t>за</w:t>
      </w:r>
      <w:proofErr w:type="gramEnd"/>
      <w:r w:rsidRPr="001E045D">
        <w:rPr>
          <w:rFonts w:ascii="Times New Roman" w:hAnsi="Times New Roman"/>
          <w:sz w:val="24"/>
          <w:szCs w:val="24"/>
        </w:rPr>
        <w:t>:</w:t>
      </w:r>
    </w:p>
    <w:p w:rsidR="001E045D" w:rsidRPr="001E045D" w:rsidRDefault="001E045D" w:rsidP="001E045D">
      <w:pPr>
        <w:pStyle w:val="ac"/>
        <w:numPr>
          <w:ilvl w:val="0"/>
          <w:numId w:val="31"/>
        </w:numPr>
        <w:spacing w:line="240" w:lineRule="auto"/>
        <w:ind w:left="0" w:firstLine="397"/>
        <w:jc w:val="both"/>
        <w:rPr>
          <w:rFonts w:ascii="Times New Roman" w:hAnsi="Times New Roman"/>
          <w:sz w:val="24"/>
          <w:szCs w:val="24"/>
        </w:rPr>
      </w:pPr>
      <w:proofErr w:type="gramStart"/>
      <w:r w:rsidRPr="001E045D">
        <w:rPr>
          <w:rFonts w:ascii="Times New Roman" w:hAnsi="Times New Roman"/>
          <w:sz w:val="24"/>
          <w:szCs w:val="24"/>
        </w:rPr>
        <w:t>работу в сельской местности, поселке городского типа (рабочем посёлке), перечисленных в перечне сельских местностей и поселков городского типа (рабочих посёлков) Кемеровской области, в которых устанавливаются повышенные на 25% (процентов) оклады (должностные оклады) и ставки заработной платы (приложение №15 к Примерному положению об оплате труда работников государственных образовательных организаций Кемеровской области, созданных в форме учреждений, утвержденному постановлением Коллегии Администрации Кемеровской области</w:t>
      </w:r>
      <w:proofErr w:type="gramEnd"/>
      <w:r w:rsidRPr="001E045D">
        <w:rPr>
          <w:rFonts w:ascii="Times New Roman" w:hAnsi="Times New Roman"/>
          <w:sz w:val="24"/>
          <w:szCs w:val="24"/>
        </w:rPr>
        <w:t xml:space="preserve"> от 25.03.2011г. №120 (в редакции постановления Коллегии Администрации Кемеровской области от 24.12.2015г. №431);   </w:t>
      </w:r>
    </w:p>
    <w:p w:rsidR="001E045D" w:rsidRPr="001E045D" w:rsidRDefault="001E045D" w:rsidP="001E045D">
      <w:pPr>
        <w:pStyle w:val="ac"/>
        <w:numPr>
          <w:ilvl w:val="0"/>
          <w:numId w:val="31"/>
        </w:numPr>
        <w:spacing w:line="240" w:lineRule="auto"/>
        <w:ind w:left="0" w:firstLine="397"/>
        <w:jc w:val="both"/>
        <w:rPr>
          <w:rFonts w:ascii="Times New Roman" w:hAnsi="Times New Roman"/>
          <w:sz w:val="24"/>
          <w:szCs w:val="24"/>
        </w:rPr>
      </w:pPr>
      <w:r w:rsidRPr="001E045D">
        <w:rPr>
          <w:rFonts w:ascii="Times New Roman" w:hAnsi="Times New Roman"/>
          <w:sz w:val="24"/>
          <w:szCs w:val="24"/>
        </w:rPr>
        <w:t>специфику учреждения (структурного подразделения учреждения);</w:t>
      </w:r>
    </w:p>
    <w:p w:rsidR="001E045D" w:rsidRPr="001E045D" w:rsidRDefault="001E045D" w:rsidP="001E045D">
      <w:pPr>
        <w:pStyle w:val="ac"/>
        <w:numPr>
          <w:ilvl w:val="0"/>
          <w:numId w:val="31"/>
        </w:numPr>
        <w:spacing w:line="240" w:lineRule="auto"/>
        <w:ind w:left="0" w:firstLine="397"/>
        <w:jc w:val="both"/>
        <w:rPr>
          <w:rFonts w:ascii="Times New Roman" w:hAnsi="Times New Roman"/>
          <w:sz w:val="24"/>
          <w:szCs w:val="24"/>
        </w:rPr>
      </w:pPr>
      <w:r w:rsidRPr="001E045D">
        <w:rPr>
          <w:rFonts w:ascii="Times New Roman" w:hAnsi="Times New Roman"/>
          <w:sz w:val="24"/>
          <w:szCs w:val="24"/>
        </w:rPr>
        <w:t>наличие квалификационной категории;</w:t>
      </w:r>
    </w:p>
    <w:p w:rsidR="001E045D" w:rsidRPr="001E045D" w:rsidRDefault="001E045D" w:rsidP="001E045D">
      <w:pPr>
        <w:pStyle w:val="ac"/>
        <w:numPr>
          <w:ilvl w:val="0"/>
          <w:numId w:val="31"/>
        </w:numPr>
        <w:spacing w:line="240" w:lineRule="auto"/>
        <w:ind w:left="0" w:firstLine="397"/>
        <w:jc w:val="both"/>
        <w:rPr>
          <w:rFonts w:ascii="Times New Roman" w:hAnsi="Times New Roman"/>
          <w:sz w:val="24"/>
          <w:szCs w:val="24"/>
        </w:rPr>
      </w:pPr>
      <w:r w:rsidRPr="001E045D">
        <w:rPr>
          <w:rFonts w:ascii="Times New Roman" w:hAnsi="Times New Roman"/>
          <w:sz w:val="24"/>
          <w:szCs w:val="24"/>
        </w:rPr>
        <w:t>наличие ученой степени, почетного звания.</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 xml:space="preserve">Применение указанных повышающих коэффициентов к размеру оклада (должностного оклада), ставки заработной платы образует новый оклад (должностной оклад), ставку заработной платы, исходя из которого исчисляются тарифная часть заработной платы педагогических работников, компенсационные и стимулирующие </w:t>
      </w:r>
      <w:proofErr w:type="gramStart"/>
      <w:r w:rsidRPr="001E045D">
        <w:rPr>
          <w:rFonts w:ascii="Times New Roman" w:hAnsi="Times New Roman"/>
          <w:sz w:val="24"/>
          <w:szCs w:val="24"/>
        </w:rPr>
        <w:t>выплаты</w:t>
      </w:r>
      <w:proofErr w:type="gramEnd"/>
      <w:r w:rsidRPr="001E045D">
        <w:rPr>
          <w:rFonts w:ascii="Times New Roman" w:hAnsi="Times New Roman"/>
          <w:sz w:val="24"/>
          <w:szCs w:val="24"/>
        </w:rPr>
        <w:t xml:space="preserve"> устанавливаемые в процентах к окладу (должностному окладу), ставке заработной платы.</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proofErr w:type="gramStart"/>
      <w:r w:rsidRPr="001E045D">
        <w:rPr>
          <w:rFonts w:ascii="Times New Roman" w:hAnsi="Times New Roman"/>
          <w:sz w:val="24"/>
          <w:szCs w:val="24"/>
        </w:rPr>
        <w:t xml:space="preserve">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с применением персонального повышающего коэффициента персональная надбавка к окладу (должностному окладу) ставке заработной платы с учетом профессиональной подготовки работника, сложности, важности выполняемой им работы, степени самостоятельности и ответственности при выполнении поставленных задач, опыта, </w:t>
      </w:r>
      <w:r w:rsidRPr="001E045D">
        <w:rPr>
          <w:rFonts w:ascii="Times New Roman" w:hAnsi="Times New Roman"/>
          <w:sz w:val="24"/>
          <w:szCs w:val="24"/>
        </w:rPr>
        <w:lastRenderedPageBreak/>
        <w:t>стажа работы работника и других факторов.</w:t>
      </w:r>
      <w:proofErr w:type="gramEnd"/>
      <w:r w:rsidRPr="001E045D">
        <w:rPr>
          <w:rFonts w:ascii="Times New Roman" w:hAnsi="Times New Roman"/>
          <w:sz w:val="24"/>
          <w:szCs w:val="24"/>
        </w:rPr>
        <w:t xml:space="preserve"> Установление персональной надбавки к ставке заработной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 работников.</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Выплаты компенсационного характера производятся:</w:t>
      </w:r>
    </w:p>
    <w:p w:rsidR="001E045D" w:rsidRPr="001E045D" w:rsidRDefault="001E045D" w:rsidP="001E045D">
      <w:pPr>
        <w:pStyle w:val="ac"/>
        <w:numPr>
          <w:ilvl w:val="2"/>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работникам, занятым на работах с вредными и (или) опасными условиями труд</w:t>
      </w:r>
      <w:proofErr w:type="gramStart"/>
      <w:r w:rsidRPr="001E045D">
        <w:rPr>
          <w:rFonts w:ascii="Times New Roman" w:hAnsi="Times New Roman"/>
          <w:sz w:val="24"/>
          <w:szCs w:val="24"/>
        </w:rPr>
        <w:t>а-</w:t>
      </w:r>
      <w:proofErr w:type="gramEnd"/>
      <w:r w:rsidRPr="001E045D">
        <w:rPr>
          <w:rFonts w:ascii="Times New Roman" w:hAnsi="Times New Roman"/>
          <w:sz w:val="24"/>
          <w:szCs w:val="24"/>
        </w:rPr>
        <w:t xml:space="preserve"> ст. 147 ТК РФ. </w:t>
      </w:r>
    </w:p>
    <w:p w:rsidR="001E045D" w:rsidRPr="001E045D" w:rsidRDefault="001E045D" w:rsidP="001E045D">
      <w:pPr>
        <w:pStyle w:val="ac"/>
        <w:spacing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 xml:space="preserve">До проведения специальной оценки условий труда на рабочих местах сохраняются 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оклада (ставки заработной платы) утвержденными приказом </w:t>
      </w:r>
      <w:proofErr w:type="spellStart"/>
      <w:r w:rsidRPr="001E045D">
        <w:rPr>
          <w:rFonts w:ascii="Times New Roman" w:hAnsi="Times New Roman"/>
          <w:sz w:val="24"/>
          <w:szCs w:val="24"/>
        </w:rPr>
        <w:t>Гособразования</w:t>
      </w:r>
      <w:proofErr w:type="spellEnd"/>
      <w:r w:rsidRPr="001E045D">
        <w:rPr>
          <w:rFonts w:ascii="Times New Roman" w:hAnsi="Times New Roman"/>
          <w:sz w:val="24"/>
          <w:szCs w:val="24"/>
        </w:rPr>
        <w:t xml:space="preserve"> СССР от 20.08.1990г. № 579, или аналогичными Перечнями, утвержденными приказам Министерства</w:t>
      </w:r>
      <w:proofErr w:type="gramEnd"/>
      <w:r w:rsidRPr="001E045D">
        <w:rPr>
          <w:rFonts w:ascii="Times New Roman" w:hAnsi="Times New Roman"/>
          <w:sz w:val="24"/>
          <w:szCs w:val="24"/>
        </w:rPr>
        <w:t xml:space="preserve"> науки, высшей школы и технической политики Российской Федерации от 07.10.1992г. № 611, а также занятым на иных работах с вредными и (или) опасными условиями труда, выявленных при аттестации рабочих мест, проведённой до 01.01.2014г., до вступления в силу Федерального закона «О специальной оценке условий труда» от 28.12.2013г. №426-ФЗ.</w:t>
      </w:r>
    </w:p>
    <w:p w:rsidR="001E045D" w:rsidRPr="001E045D" w:rsidRDefault="001E045D" w:rsidP="001E045D">
      <w:pPr>
        <w:pStyle w:val="ac"/>
        <w:spacing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Работникам, занятым на рабочих местах, условия труда на которых не улучшены после специальной оценки условий труда, сохраняется ранее установленный размер компенсационной доплаты – часть 3 статьи 15 Федерального закона от 28.12.2013г.№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3.5.2.</w:t>
      </w:r>
      <w:r w:rsidRPr="001E045D">
        <w:rPr>
          <w:rFonts w:ascii="Times New Roman" w:hAnsi="Times New Roman"/>
          <w:sz w:val="24"/>
          <w:szCs w:val="24"/>
        </w:rPr>
        <w:tab/>
        <w:t>при выполнении работ различной квалификации, совмещений профессий (должностей), расширении зон обслуживания, увеличении объема работы, исполнении обязанностей временно отсутствующего работника без освобождения от работы, определенной трудовым договором, при превышении нормативной наполняемости количества обучающихся, воспитанников в классе, группе - ст. ст.  60.2, 149,151, ТК РФ;</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3.5.3.</w:t>
      </w:r>
      <w:r w:rsidRPr="001E045D">
        <w:rPr>
          <w:rFonts w:ascii="Times New Roman" w:hAnsi="Times New Roman"/>
          <w:sz w:val="24"/>
          <w:szCs w:val="24"/>
        </w:rPr>
        <w:tab/>
        <w:t xml:space="preserve">за сверхурочную работу ст. 99, 151 ТК РФ; </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3.5.4.</w:t>
      </w:r>
      <w:r w:rsidRPr="001E045D">
        <w:rPr>
          <w:rFonts w:ascii="Times New Roman" w:hAnsi="Times New Roman"/>
          <w:sz w:val="24"/>
          <w:szCs w:val="24"/>
        </w:rPr>
        <w:tab/>
        <w:t xml:space="preserve">за работу в выходные и нерабочие праздничные дни - </w:t>
      </w:r>
      <w:proofErr w:type="spellStart"/>
      <w:r w:rsidRPr="001E045D">
        <w:rPr>
          <w:rFonts w:ascii="Times New Roman" w:hAnsi="Times New Roman"/>
          <w:sz w:val="24"/>
          <w:szCs w:val="24"/>
        </w:rPr>
        <w:t>ст.ст</w:t>
      </w:r>
      <w:proofErr w:type="spellEnd"/>
      <w:r w:rsidRPr="001E045D">
        <w:rPr>
          <w:rFonts w:ascii="Times New Roman" w:hAnsi="Times New Roman"/>
          <w:sz w:val="24"/>
          <w:szCs w:val="24"/>
        </w:rPr>
        <w:t>. 113, 153 ТК РФ;</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3.5.5.</w:t>
      </w:r>
      <w:r w:rsidRPr="001E045D">
        <w:rPr>
          <w:rFonts w:ascii="Times New Roman" w:hAnsi="Times New Roman"/>
          <w:sz w:val="24"/>
          <w:szCs w:val="24"/>
        </w:rPr>
        <w:tab/>
        <w:t>за работу в ночное время с 22 часов до 6 часов в размере не менее 40% (процентов) оклада, ставки заработной платы в соответствии со ст.154 ТК РФ, Кузбасским Региональным Соглашением между Кемеровским областным союзом организации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w:t>
      </w:r>
      <w:proofErr w:type="gramEnd"/>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За работу в вечернее время с 18 до 22 часов в размере 20% (процентов) оклада, ставки заработной платы;</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3.5.6.</w:t>
      </w:r>
      <w:r w:rsidRPr="001E045D">
        <w:rPr>
          <w:rFonts w:ascii="Times New Roman" w:hAnsi="Times New Roman"/>
          <w:sz w:val="24"/>
          <w:szCs w:val="24"/>
        </w:rPr>
        <w:tab/>
        <w:t xml:space="preserve">при разделении рабочего дня воспитателей </w:t>
      </w:r>
      <w:proofErr w:type="gramStart"/>
      <w:r w:rsidRPr="001E045D">
        <w:rPr>
          <w:rFonts w:ascii="Times New Roman" w:hAnsi="Times New Roman"/>
          <w:sz w:val="24"/>
          <w:szCs w:val="24"/>
        </w:rPr>
        <w:t>организации</w:t>
      </w:r>
      <w:proofErr w:type="gramEnd"/>
      <w:r w:rsidRPr="001E045D">
        <w:rPr>
          <w:rFonts w:ascii="Times New Roman" w:hAnsi="Times New Roman"/>
          <w:sz w:val="24"/>
          <w:szCs w:val="24"/>
        </w:rPr>
        <w:t xml:space="preserve"> с круглосуточным пребыванием обучающихся, осуществляющих педагогическую деятельность в группах обучающихся школьного возраста, на части с перерывом два и более часа подряд-ст. 105, п.3.2.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roofErr w:type="gramStart"/>
      <w:r w:rsidRPr="001E045D">
        <w:rPr>
          <w:rFonts w:ascii="Times New Roman" w:hAnsi="Times New Roman"/>
          <w:sz w:val="24"/>
          <w:szCs w:val="24"/>
        </w:rPr>
        <w:t>В соответствии с постановлением Верховного Совета РСФСР от 01.11.1990г. №298/3-1 «О неотложных мерах по улучшению положения женщин, семьи, охраны материнства и детства на селе» женщинам, работающим в сельских населенных пунктах, при разделении рабочего дня на части устанавливается доплата в размере 30% (процентов) оклада, должностного оклада, ставки заработной платы, независимо от места их проживания;</w:t>
      </w:r>
      <w:proofErr w:type="gramEnd"/>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3.5.7.</w:t>
      </w:r>
      <w:r w:rsidRPr="001E045D">
        <w:rPr>
          <w:rFonts w:ascii="Times New Roman" w:hAnsi="Times New Roman"/>
          <w:sz w:val="24"/>
          <w:szCs w:val="24"/>
        </w:rPr>
        <w:tab/>
        <w:t>при работе в сменном режиме - ст. 103 ТК РФ;</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lastRenderedPageBreak/>
        <w:t>3.5.8.</w:t>
      </w:r>
      <w:r w:rsidRPr="001E045D">
        <w:rPr>
          <w:rFonts w:ascii="Times New Roman" w:hAnsi="Times New Roman"/>
          <w:sz w:val="24"/>
          <w:szCs w:val="24"/>
        </w:rPr>
        <w:tab/>
        <w:t>за выполнение дополнительных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в порядке и на условиях (размер оплаты труда и (или) предоставление другого дня отдыха), установленных локальным нормативным актом</w:t>
      </w:r>
      <w:proofErr w:type="gramEnd"/>
      <w:r w:rsidRPr="001E045D">
        <w:rPr>
          <w:rFonts w:ascii="Times New Roman" w:hAnsi="Times New Roman"/>
          <w:sz w:val="24"/>
          <w:szCs w:val="24"/>
        </w:rPr>
        <w:t xml:space="preserve"> учреждения по согласованию с профсоюзным комитетом - абзац 6 п. 2.3.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3.5.9.</w:t>
      </w:r>
      <w:r w:rsidRPr="001E045D">
        <w:rPr>
          <w:rFonts w:ascii="Times New Roman" w:hAnsi="Times New Roman"/>
          <w:sz w:val="24"/>
          <w:szCs w:val="24"/>
        </w:rPr>
        <w:tab/>
        <w:t>за выполнение дополнительных работ, не входящих в должностные обязанности работников, без занятия штатной должности: классное руководство, проверка тетрадей и письменных работ, заведование отделениями, филиалами, учебно-консультационными пунктами, кабинетами, отделами, кафедрами, секциями, учебными мастерскими, лабораториями, учебно-опытными участками, интернатами при школе, общежитием, учебным хозяйством, музеем, руководство производственной практикой, методическими и предметными комиссиями, проведение работы по дополнительным образовательным программам, организация трудового обучения, профессиональной</w:t>
      </w:r>
      <w:proofErr w:type="gramEnd"/>
      <w:r w:rsidRPr="001E045D">
        <w:rPr>
          <w:rFonts w:ascii="Times New Roman" w:hAnsi="Times New Roman"/>
          <w:sz w:val="24"/>
          <w:szCs w:val="24"/>
        </w:rPr>
        <w:t xml:space="preserve"> ориентации, организация и проведение работы по физическому воспитанию и соревнований среди обучающихся и воспитанников, сопровождение обучающихся, воспитанников на конкурсы, олимпиады, выполнение обязанностей наставника, различные хозяйственные и другие дополнительные работы – ст. 56 ТК РФ, пункт 2, 3.  "Особенностей рабочего времени и времени отдыха педагогических и иных работников организаций, осуществляющих образовательную деятельность".</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Выполнение данных работ оформляется дополнительным соглашением к трудовому договору с указанием размера оплаты и приказом по учреждению;</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3.5.10.</w:t>
      </w:r>
      <w:r w:rsidRPr="001E045D">
        <w:rPr>
          <w:rFonts w:ascii="Times New Roman" w:hAnsi="Times New Roman"/>
          <w:sz w:val="24"/>
          <w:szCs w:val="24"/>
        </w:rPr>
        <w:tab/>
        <w:t>при наличии других оснований для выплат компенсационного характера;</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3.5.11.</w:t>
      </w:r>
      <w:r w:rsidRPr="001E045D">
        <w:rPr>
          <w:rFonts w:ascii="Times New Roman" w:hAnsi="Times New Roman"/>
          <w:sz w:val="24"/>
          <w:szCs w:val="24"/>
        </w:rPr>
        <w:tab/>
        <w:t>размеры компенсационных выплат устанавливаются локальным нормативным актом учреждения по согласованию с профсоюзным комитетом не ниже размеров, установленных законодательством и иными нормативными РФ и Кемеровской области.</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proofErr w:type="gramStart"/>
      <w:r w:rsidRPr="001E045D">
        <w:rPr>
          <w:rFonts w:ascii="Times New Roman" w:hAnsi="Times New Roman"/>
          <w:sz w:val="24"/>
          <w:szCs w:val="24"/>
        </w:rPr>
        <w:t>В соответствии с частью 7 статьи 377 ТК РФ установить компенсационную выплату председателю первичной профсоюзной организации учреждения за участие в подготовке проектов локальных нормативных актов, контроль за выполнением условий настоящего договора, соглашений, соблюдением трудового законодательства и локальных нормативных актов учреждения выполнение других профсоюзных обязанностей в интересах коллектива работников в размере 30% (процентов) оклада (ставки заработной платы) по основной работе.</w:t>
      </w:r>
      <w:proofErr w:type="gramEnd"/>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Все компенсационные выплаты производятся за счет базовой части фонда оплаты труда.</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Выплаты стимулирующего характера.</w:t>
      </w:r>
    </w:p>
    <w:p w:rsidR="001E045D" w:rsidRPr="001E045D" w:rsidRDefault="001E045D" w:rsidP="001E045D">
      <w:pPr>
        <w:pStyle w:val="ac"/>
        <w:spacing w:line="240" w:lineRule="auto"/>
        <w:ind w:left="397"/>
        <w:jc w:val="both"/>
        <w:rPr>
          <w:rFonts w:ascii="Times New Roman" w:hAnsi="Times New Roman"/>
          <w:sz w:val="24"/>
          <w:szCs w:val="24"/>
        </w:rPr>
      </w:pPr>
      <w:r w:rsidRPr="001E045D">
        <w:rPr>
          <w:rFonts w:ascii="Times New Roman" w:hAnsi="Times New Roman"/>
          <w:sz w:val="24"/>
          <w:szCs w:val="24"/>
        </w:rPr>
        <w:t>Выплатами стимулирующего характера являются:</w:t>
      </w:r>
    </w:p>
    <w:p w:rsidR="001E045D" w:rsidRPr="001E045D" w:rsidRDefault="001E045D" w:rsidP="001E045D">
      <w:pPr>
        <w:pStyle w:val="ac"/>
        <w:numPr>
          <w:ilvl w:val="0"/>
          <w:numId w:val="32"/>
        </w:numPr>
        <w:spacing w:line="240" w:lineRule="auto"/>
        <w:ind w:left="0" w:firstLine="397"/>
        <w:jc w:val="both"/>
        <w:rPr>
          <w:rFonts w:ascii="Times New Roman" w:hAnsi="Times New Roman"/>
          <w:sz w:val="24"/>
          <w:szCs w:val="24"/>
        </w:rPr>
      </w:pPr>
      <w:r w:rsidRPr="001E045D">
        <w:rPr>
          <w:rFonts w:ascii="Times New Roman" w:hAnsi="Times New Roman"/>
          <w:sz w:val="24"/>
          <w:szCs w:val="24"/>
        </w:rPr>
        <w:t>премиальные выплаты по итогам работы, выплачиваются при условии достижения работником показателей эффективности и качества работы; предусмотренных в трудовом договоре (дополнительном соглашении к трудовому договору);</w:t>
      </w:r>
    </w:p>
    <w:p w:rsidR="001E045D" w:rsidRPr="001E045D" w:rsidRDefault="001E045D" w:rsidP="001E045D">
      <w:pPr>
        <w:pStyle w:val="ac"/>
        <w:numPr>
          <w:ilvl w:val="0"/>
          <w:numId w:val="32"/>
        </w:numPr>
        <w:spacing w:line="240" w:lineRule="auto"/>
        <w:ind w:left="0" w:firstLine="397"/>
        <w:jc w:val="both"/>
        <w:rPr>
          <w:rFonts w:ascii="Times New Roman" w:hAnsi="Times New Roman"/>
          <w:sz w:val="24"/>
          <w:szCs w:val="24"/>
        </w:rPr>
      </w:pPr>
      <w:r w:rsidRPr="001E045D">
        <w:rPr>
          <w:rFonts w:ascii="Times New Roman" w:hAnsi="Times New Roman"/>
          <w:sz w:val="24"/>
          <w:szCs w:val="24"/>
        </w:rPr>
        <w:t xml:space="preserve">выплаты за интенсивность индекс загруженности работника и высокие результаты работы, специальные выплаты педагогическим и медицинским работникам, младшим воспитателям, молодым специалистам; </w:t>
      </w:r>
    </w:p>
    <w:p w:rsidR="001E045D" w:rsidRPr="001E045D" w:rsidRDefault="001E045D" w:rsidP="001E045D">
      <w:pPr>
        <w:pStyle w:val="ac"/>
        <w:numPr>
          <w:ilvl w:val="0"/>
          <w:numId w:val="32"/>
        </w:numPr>
        <w:spacing w:line="240" w:lineRule="auto"/>
        <w:ind w:left="0" w:firstLine="397"/>
        <w:jc w:val="both"/>
        <w:rPr>
          <w:rFonts w:ascii="Times New Roman" w:hAnsi="Times New Roman"/>
          <w:sz w:val="24"/>
          <w:szCs w:val="24"/>
        </w:rPr>
      </w:pPr>
      <w:r w:rsidRPr="001E045D">
        <w:rPr>
          <w:rFonts w:ascii="Times New Roman" w:hAnsi="Times New Roman"/>
          <w:sz w:val="24"/>
          <w:szCs w:val="24"/>
        </w:rPr>
        <w:t>выплаты за качество выполняемых работ;</w:t>
      </w:r>
    </w:p>
    <w:p w:rsidR="001E045D" w:rsidRPr="001E045D" w:rsidRDefault="001E045D" w:rsidP="001E045D">
      <w:pPr>
        <w:pStyle w:val="ac"/>
        <w:numPr>
          <w:ilvl w:val="0"/>
          <w:numId w:val="32"/>
        </w:numPr>
        <w:spacing w:line="240" w:lineRule="auto"/>
        <w:ind w:left="0" w:firstLine="397"/>
        <w:jc w:val="both"/>
        <w:rPr>
          <w:rFonts w:ascii="Times New Roman" w:hAnsi="Times New Roman"/>
          <w:sz w:val="24"/>
          <w:szCs w:val="24"/>
        </w:rPr>
      </w:pPr>
      <w:r w:rsidRPr="001E045D">
        <w:rPr>
          <w:rFonts w:ascii="Times New Roman" w:hAnsi="Times New Roman"/>
          <w:sz w:val="24"/>
          <w:szCs w:val="24"/>
        </w:rPr>
        <w:t>выплаты за непрерывный стаж работы, выслугу лет;</w:t>
      </w:r>
    </w:p>
    <w:p w:rsidR="001E045D" w:rsidRPr="001E045D" w:rsidRDefault="001E045D" w:rsidP="001E045D">
      <w:pPr>
        <w:pStyle w:val="ac"/>
        <w:numPr>
          <w:ilvl w:val="0"/>
          <w:numId w:val="32"/>
        </w:numPr>
        <w:spacing w:line="240" w:lineRule="auto"/>
        <w:ind w:left="0" w:firstLine="397"/>
        <w:jc w:val="both"/>
        <w:rPr>
          <w:rFonts w:ascii="Times New Roman" w:hAnsi="Times New Roman"/>
          <w:sz w:val="24"/>
          <w:szCs w:val="24"/>
        </w:rPr>
      </w:pPr>
      <w:r w:rsidRPr="001E045D">
        <w:rPr>
          <w:rFonts w:ascii="Times New Roman" w:hAnsi="Times New Roman"/>
          <w:sz w:val="24"/>
          <w:szCs w:val="24"/>
        </w:rPr>
        <w:lastRenderedPageBreak/>
        <w:t>иные поощрительные и разовые выплаты.</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В соответствии со ст.135 ТК РФ заработная плата работнику устанавливается (изменяется) трудовым договором (дополнительным соглашением к трудовому договору), в котором предусматриваются:</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размер оклада (должностного оклада), педагогическим работникам – размер ставки заработной платы за норму часов педагогической или учебной (преподавательской) работы в неделю (год), установленных по замещаемой работником должности за календарный месяц;</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повышающие коэффициенты, подлежащие применению к окладу, ставке заработной платы данного работника и размер оклада (должностного оклада), ставки заработной платы, исчисленные с применением повышающих коэффициентов;</w:t>
      </w:r>
    </w:p>
    <w:p w:rsidR="001E045D" w:rsidRPr="001E045D" w:rsidRDefault="001E045D" w:rsidP="001E045D">
      <w:pPr>
        <w:pStyle w:val="ac"/>
        <w:spacing w:line="240" w:lineRule="auto"/>
        <w:ind w:left="0"/>
        <w:jc w:val="both"/>
        <w:rPr>
          <w:rFonts w:ascii="Times New Roman" w:hAnsi="Times New Roman"/>
          <w:b/>
          <w:sz w:val="24"/>
          <w:szCs w:val="24"/>
        </w:rPr>
      </w:pPr>
      <w:proofErr w:type="gramStart"/>
      <w:r w:rsidRPr="001E045D">
        <w:rPr>
          <w:rFonts w:ascii="Times New Roman" w:hAnsi="Times New Roman"/>
          <w:sz w:val="24"/>
          <w:szCs w:val="24"/>
        </w:rPr>
        <w:t>установленная приказом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норма часов педагогической или учебной (преподавательской) работы за ставку заработной платы по должности работника;</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в случае установления работнику объём педагогической или учебной (преподавательской) работы больше или меньше нормы часов за ставку заработной платы указывается фактический объём педагогической (учебной) работы и исчисленная пропорционально нагрузке тарифная часть заработной платы работника;</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наименования и размеры полагающихся работнику выплат компенсационного характера, факторы, обуславливающие получение этих выплат;</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выплаты стимулирующего характера, включая показатели и критерии оценки эффективности деятельности работника для назначения стимулирующих выплат в зависимости от результатов и качества работы, размеры выплат.</w:t>
      </w:r>
    </w:p>
    <w:p w:rsidR="001E045D" w:rsidRPr="001E045D" w:rsidRDefault="001E045D" w:rsidP="001E045D">
      <w:pPr>
        <w:pStyle w:val="ac"/>
        <w:spacing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Согласно п. 37 Единых рекомендаций Российской трёхсторонней комиссии по регулированию социально 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от 25.12.2015г. ставки заработной платы за календарный месяц, устанавливаемые педагогическим работникам, выполняющим учебную (преподавательскую) работу, выплачиваются не только за выполнение учебной нагрузки, являющейся нормируемой частью их педагогической работы, но и</w:t>
      </w:r>
      <w:proofErr w:type="gramEnd"/>
      <w:r w:rsidRPr="001E045D">
        <w:rPr>
          <w:rFonts w:ascii="Times New Roman" w:hAnsi="Times New Roman"/>
          <w:sz w:val="24"/>
          <w:szCs w:val="24"/>
        </w:rPr>
        <w:t xml:space="preserve"> с учётом выполнения ими другой части педагогической работы, входящей в их должностные обязанности в соответствии с квалификационной характеристикой.</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proofErr w:type="gramStart"/>
      <w:r w:rsidRPr="001E045D">
        <w:rPr>
          <w:rFonts w:ascii="Times New Roman" w:hAnsi="Times New Roman"/>
          <w:sz w:val="24"/>
          <w:szCs w:val="24"/>
        </w:rPr>
        <w:t xml:space="preserve">В соответствии с приложением № 1 к приказу </w:t>
      </w:r>
      <w:proofErr w:type="spellStart"/>
      <w:r w:rsidRPr="001E045D">
        <w:rPr>
          <w:rFonts w:ascii="Times New Roman" w:hAnsi="Times New Roman"/>
          <w:sz w:val="24"/>
          <w:szCs w:val="24"/>
        </w:rPr>
        <w:t>Минобрнауки</w:t>
      </w:r>
      <w:proofErr w:type="spellEnd"/>
      <w:r w:rsidRPr="001E045D">
        <w:rPr>
          <w:rFonts w:ascii="Times New Roman" w:hAnsi="Times New Roman"/>
          <w:sz w:val="24"/>
          <w:szCs w:val="24"/>
        </w:rPr>
        <w:t xml:space="preserve"> России № 1601 (п. 4 примечаний) и п. 2.2 приложения № 2 к приказу № 1601 выплаты ставки заработной платы в полном размере при условии догрузки до установленной нормы часов преподавательской работы в неделю другой педагогической работой гарантируется следующим учителям, которым не может быть обеспечена учебная нагрузка в объёме 18 часов в неделю:</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1 – 4 классов при передаче преподавания уроков иностранного языка, музыки, изобразительного искусства и физической культуры учителям - специалистам;</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физической культуры организаций, осуществляющих образовательную деятельность по общеобразовательным программам, расположенных в сельских населённых пунктах;</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 xml:space="preserve">другим учителям, указанным в приказе </w:t>
      </w:r>
      <w:proofErr w:type="spellStart"/>
      <w:r w:rsidRPr="001E045D">
        <w:rPr>
          <w:rFonts w:ascii="Times New Roman" w:hAnsi="Times New Roman"/>
          <w:sz w:val="24"/>
          <w:szCs w:val="24"/>
        </w:rPr>
        <w:t>Минобрнауки</w:t>
      </w:r>
      <w:proofErr w:type="spellEnd"/>
      <w:r w:rsidRPr="001E045D">
        <w:rPr>
          <w:rFonts w:ascii="Times New Roman" w:hAnsi="Times New Roman"/>
          <w:sz w:val="24"/>
          <w:szCs w:val="24"/>
        </w:rPr>
        <w:t xml:space="preserve"> России №1601. </w:t>
      </w:r>
      <w:proofErr w:type="gramStart"/>
      <w:r w:rsidRPr="001E045D">
        <w:rPr>
          <w:rFonts w:ascii="Times New Roman" w:hAnsi="Times New Roman"/>
          <w:sz w:val="24"/>
          <w:szCs w:val="24"/>
        </w:rPr>
        <w:t>Формой догрузки может являться педагогическая работа без дополнительной оплаты в группе продлённого дня, кружковая работа, работа по замене отсутствующих учителей, проведение индивидуальных занятий на дому, организуемых в соответствии с медицинским заключением, выполнение частично или в полном объёме работы по классному руководству, проверке письменных работ, внеклассной работы по физическому воспитанию и иной педагогической работы.</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lastRenderedPageBreak/>
        <w:t>Догрузка производится в количестве часов педагогической работы, не достающих до 18 часов в неделю. В том случае, когда учитель начальных классов в порядке догрузки выполняет функции воспитателя в группе продлённого дня, с его согласия, более часов, необходимых для догрузки, то время, отработанное в должности воспитателя, оплачивается по ставке заработной платы воспитателя в группе продлённого дня.</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Работодатель обязуется:</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 xml:space="preserve">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w:t>
      </w:r>
      <w:r w:rsidRPr="001E045D">
        <w:rPr>
          <w:rFonts w:ascii="Times New Roman" w:hAnsi="Times New Roman"/>
          <w:sz w:val="24"/>
          <w:szCs w:val="24"/>
          <w:u w:val="single"/>
        </w:rPr>
        <w:t>1</w:t>
      </w:r>
      <w:r w:rsidRPr="001E045D">
        <w:rPr>
          <w:rFonts w:ascii="Times New Roman" w:hAnsi="Times New Roman"/>
          <w:sz w:val="24"/>
          <w:szCs w:val="24"/>
        </w:rPr>
        <w:t xml:space="preserve"> к настоящему договору, а также в других случаях, если по выполняемой работе совпадают профили работы (деятельности);</w:t>
      </w:r>
    </w:p>
    <w:p w:rsidR="001E045D" w:rsidRPr="001E045D" w:rsidRDefault="001E045D" w:rsidP="001E045D">
      <w:pPr>
        <w:pStyle w:val="ac"/>
        <w:spacing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в целях материальной поддержки педагогических работников, у которых в период нахождения в отпуске по уходу за ребёнком до достижения им возраста 3 лет истёк срок действия квалификационной категории, производить оплату труда с учётом имеющейся квалификационной категории на период подготовки к аттестации на основе результатов работы и прохождения аттестации, но не более чем на один год после выхода из указанного отпуска;</w:t>
      </w:r>
      <w:proofErr w:type="gramEnd"/>
    </w:p>
    <w:p w:rsidR="001E045D" w:rsidRPr="001E045D" w:rsidRDefault="001E045D" w:rsidP="001E045D">
      <w:pPr>
        <w:pStyle w:val="ac"/>
        <w:spacing w:line="240" w:lineRule="auto"/>
        <w:ind w:left="0"/>
        <w:contextualSpacing w:val="0"/>
        <w:jc w:val="both"/>
        <w:rPr>
          <w:rFonts w:ascii="Times New Roman" w:hAnsi="Times New Roman"/>
          <w:sz w:val="24"/>
          <w:szCs w:val="24"/>
        </w:rPr>
      </w:pPr>
      <w:proofErr w:type="gramStart"/>
      <w:r w:rsidRPr="001E045D">
        <w:rPr>
          <w:rFonts w:ascii="Times New Roman" w:hAnsi="Times New Roman"/>
          <w:sz w:val="24"/>
          <w:szCs w:val="24"/>
        </w:rPr>
        <w:t>в случае истечения у педагогического работника срока действия квалификационной категории за один год до наступления права для назначения</w:t>
      </w:r>
      <w:proofErr w:type="gramEnd"/>
      <w:r w:rsidRPr="001E045D">
        <w:rPr>
          <w:rFonts w:ascii="Times New Roman" w:hAnsi="Times New Roman"/>
          <w:sz w:val="24"/>
          <w:szCs w:val="24"/>
        </w:rPr>
        <w:t xml:space="preserve"> трудовой пенсии сохранять на этот период оплату труда с учётом имевшейся квалификационной категории;</w:t>
      </w:r>
    </w:p>
    <w:p w:rsidR="001E045D" w:rsidRPr="001E045D" w:rsidRDefault="001E045D" w:rsidP="001E045D">
      <w:pPr>
        <w:pStyle w:val="ac"/>
        <w:spacing w:line="240" w:lineRule="auto"/>
        <w:ind w:left="0"/>
        <w:contextualSpacing w:val="0"/>
        <w:jc w:val="both"/>
        <w:rPr>
          <w:rFonts w:ascii="Times New Roman" w:hAnsi="Times New Roman"/>
          <w:sz w:val="24"/>
          <w:szCs w:val="24"/>
        </w:rPr>
      </w:pPr>
      <w:r w:rsidRPr="001E045D">
        <w:rPr>
          <w:rFonts w:ascii="Times New Roman" w:hAnsi="Times New Roman"/>
          <w:sz w:val="24"/>
          <w:szCs w:val="24"/>
        </w:rPr>
        <w:t>в случае истечения действия квалификационной категории после подачи заявления в аттестационную комиссию сохранять оплату труда с учётом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1E045D" w:rsidRPr="001E045D" w:rsidRDefault="001E045D" w:rsidP="001E045D">
      <w:pPr>
        <w:pStyle w:val="ac"/>
        <w:numPr>
          <w:ilvl w:val="1"/>
          <w:numId w:val="30"/>
        </w:numPr>
        <w:spacing w:before="120" w:line="240" w:lineRule="auto"/>
        <w:ind w:left="0" w:firstLine="397"/>
        <w:contextualSpacing w:val="0"/>
        <w:jc w:val="both"/>
        <w:rPr>
          <w:rFonts w:ascii="Times New Roman" w:hAnsi="Times New Roman"/>
          <w:sz w:val="24"/>
          <w:szCs w:val="24"/>
        </w:rPr>
      </w:pPr>
      <w:r w:rsidRPr="001E045D">
        <w:rPr>
          <w:rFonts w:ascii="Times New Roman" w:hAnsi="Times New Roman"/>
          <w:sz w:val="24"/>
          <w:szCs w:val="24"/>
        </w:rPr>
        <w:t xml:space="preserve">В соответствии со ст. 136 ТК РФ заработная плата выплачивается не реже, чем каждые полмесяца в следующие дни – 30 числа текущего месяца (аванс в счет заработной платы) и 15 числа следующего за отчетным месяцем. Аванс в счёт заработной платы за первую половину месяца определяется в размере не менее 50% оклада (должностного оклада), ставки заработной платы, тарифной части заработной платы работника. </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Оплата отпуска производится не менее чем за три дня до его начала.</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 xml:space="preserve">Заработная плата выплачивается работнику, как правило, в месте выполнения работы. С письменного согласия работника заработная плата может перечисляться на указанный им счет в банке или на банковскую карту. В этом случае оплату банковских услуг осуществляет учреждение за свой счет.  </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3.13.</w:t>
      </w:r>
      <w:r w:rsidRPr="001E045D">
        <w:rPr>
          <w:rFonts w:ascii="Times New Roman" w:hAnsi="Times New Roman"/>
          <w:sz w:val="24"/>
          <w:szCs w:val="24"/>
        </w:rPr>
        <w:tab/>
        <w:t>При задержке выплаты заработной платы, оплаты отпуска, выплат при увольнении и других выплат, причитающихся работнику, учреждение выплачивает их с уплатой процентов (денежной компенсации) за каждый день задержки, начиная со следующего дня после установленного срока выплаты по день фактического расчета включительно. Начисление и выплата процентов обязательна независимо от отсутствия вины учреждения и его руководителей.</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3.14.</w:t>
      </w:r>
      <w:r w:rsidRPr="001E045D">
        <w:rPr>
          <w:rFonts w:ascii="Times New Roman" w:hAnsi="Times New Roman"/>
          <w:sz w:val="24"/>
          <w:szCs w:val="24"/>
        </w:rPr>
        <w:tab/>
        <w:t>В случае задержки выплаты аванса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lastRenderedPageBreak/>
        <w:t>3.15.</w:t>
      </w:r>
      <w:r w:rsidRPr="001E045D">
        <w:rPr>
          <w:rFonts w:ascii="Times New Roman" w:hAnsi="Times New Roman"/>
          <w:sz w:val="24"/>
          <w:szCs w:val="24"/>
        </w:rPr>
        <w:tab/>
      </w:r>
      <w:proofErr w:type="gramStart"/>
      <w:r w:rsidRPr="001E045D">
        <w:rPr>
          <w:rFonts w:ascii="Times New Roman" w:hAnsi="Times New Roman"/>
          <w:sz w:val="24"/>
          <w:szCs w:val="24"/>
        </w:rPr>
        <w:t>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начисленных работнику, в том числе денежной компенсации за дни задержки выплаты аванса и второй засти заработной платы, за дни задержки оплаты отпуска и</w:t>
      </w:r>
      <w:proofErr w:type="gramEnd"/>
      <w:r w:rsidRPr="001E045D">
        <w:rPr>
          <w:rFonts w:ascii="Times New Roman" w:hAnsi="Times New Roman"/>
          <w:sz w:val="24"/>
          <w:szCs w:val="24"/>
        </w:rPr>
        <w:t xml:space="preserve"> других выплат, причитающихся работнику, об основаниях и размерах удержаний и сумме, подлежащей выплате. Расчетные листки подписываются уполномоченным приказом руководителя работником учреждения и выдаются под роспись работников в журнале учета выдачи расчетных листков.</w:t>
      </w:r>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3.16.</w:t>
      </w:r>
      <w:r w:rsidRPr="001E045D">
        <w:rPr>
          <w:rFonts w:ascii="Times New Roman" w:hAnsi="Times New Roman"/>
          <w:sz w:val="24"/>
          <w:szCs w:val="24"/>
        </w:rPr>
        <w:tab/>
        <w:t xml:space="preserve">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государственной власти Кемеровской области и органов местного самоуправления. </w:t>
      </w:r>
    </w:p>
    <w:p w:rsidR="001E045D" w:rsidRPr="001E045D" w:rsidRDefault="001E045D" w:rsidP="001E045D">
      <w:pPr>
        <w:shd w:val="clear" w:color="auto" w:fill="FFFFFF"/>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3.17.</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Стороны считают необходимым по итогам каждого календарного года проводить анализ оплаты труда работников на предмет соответствия заработной платы 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 учреждения.</w:t>
      </w:r>
      <w:proofErr w:type="gramEnd"/>
    </w:p>
    <w:p w:rsidR="001E045D" w:rsidRPr="001E045D" w:rsidRDefault="001E045D" w:rsidP="001E045D">
      <w:pPr>
        <w:pStyle w:val="ac"/>
        <w:spacing w:before="120" w:line="240" w:lineRule="auto"/>
        <w:ind w:left="0"/>
        <w:contextualSpacing w:val="0"/>
        <w:jc w:val="both"/>
        <w:rPr>
          <w:rFonts w:ascii="Times New Roman" w:hAnsi="Times New Roman"/>
          <w:sz w:val="24"/>
          <w:szCs w:val="24"/>
        </w:rPr>
      </w:pPr>
      <w:r w:rsidRPr="001E045D">
        <w:rPr>
          <w:rFonts w:ascii="Times New Roman" w:hAnsi="Times New Roman"/>
          <w:sz w:val="24"/>
          <w:szCs w:val="24"/>
        </w:rPr>
        <w:t>3.18.</w:t>
      </w:r>
      <w:r w:rsidRPr="001E045D">
        <w:rPr>
          <w:rFonts w:ascii="Times New Roman" w:hAnsi="Times New Roman"/>
          <w:sz w:val="24"/>
          <w:szCs w:val="24"/>
        </w:rPr>
        <w:tab/>
        <w:t>Профсоюзный комитет учреждения в сфере организации оплаты труда:</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 xml:space="preserve">участвует в разделении фонда оплаты труда на </w:t>
      </w:r>
      <w:proofErr w:type="gramStart"/>
      <w:r w:rsidRPr="001E045D">
        <w:rPr>
          <w:rFonts w:ascii="Times New Roman" w:hAnsi="Times New Roman"/>
          <w:sz w:val="24"/>
          <w:szCs w:val="24"/>
        </w:rPr>
        <w:t>базовую</w:t>
      </w:r>
      <w:proofErr w:type="gramEnd"/>
      <w:r w:rsidRPr="001E045D">
        <w:rPr>
          <w:rFonts w:ascii="Times New Roman" w:hAnsi="Times New Roman"/>
          <w:sz w:val="24"/>
          <w:szCs w:val="24"/>
        </w:rPr>
        <w:t xml:space="preserve">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принимает участие в установлении объёма педагогической и учебной (преподавательской) работы педагогических работников, добиваясь сохранения у работников, выполняющих учебную (преподавательскую) работу, объема нагрузки и преемственности преподаваемых предметов, недопустимости установления учебной нагрузки меньше или больше чем на ставку заработной платы без заключения, с согласия работников, дополнительных соглашений к трудовым договорам;</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 xml:space="preserve">рассматривает проекты штатных расписаний, изменений к ним имея </w:t>
      </w:r>
      <w:proofErr w:type="gramStart"/>
      <w:r w:rsidRPr="001E045D">
        <w:rPr>
          <w:rFonts w:ascii="Times New Roman" w:hAnsi="Times New Roman"/>
          <w:sz w:val="24"/>
          <w:szCs w:val="24"/>
        </w:rPr>
        <w:t>ввиду</w:t>
      </w:r>
      <w:proofErr w:type="gramEnd"/>
      <w:r w:rsidRPr="001E045D">
        <w:rPr>
          <w:rFonts w:ascii="Times New Roman" w:hAnsi="Times New Roman"/>
          <w:sz w:val="24"/>
          <w:szCs w:val="24"/>
        </w:rPr>
        <w:t xml:space="preserve">, что согласно </w:t>
      </w:r>
      <w:proofErr w:type="gramStart"/>
      <w:r w:rsidRPr="001E045D">
        <w:rPr>
          <w:rFonts w:ascii="Times New Roman" w:hAnsi="Times New Roman"/>
          <w:sz w:val="24"/>
          <w:szCs w:val="24"/>
        </w:rPr>
        <w:t>Программе</w:t>
      </w:r>
      <w:proofErr w:type="gramEnd"/>
      <w:r w:rsidRPr="001E045D">
        <w:rPr>
          <w:rFonts w:ascii="Times New Roman" w:hAnsi="Times New Roman"/>
          <w:sz w:val="24"/>
          <w:szCs w:val="24"/>
        </w:rPr>
        <w:t xml:space="preserve"> поэтапного совершенствования системы оплаты труда в государственных (муниципальных) учреждениях на 2012-2018 годы формирование штатной численности учреждения следует проводить с применением систем нормирования труда с учетом необходимости качественного выполнения работ; </w:t>
      </w:r>
    </w:p>
    <w:p w:rsidR="001E045D" w:rsidRPr="001E045D" w:rsidRDefault="001E045D" w:rsidP="001E045D">
      <w:pPr>
        <w:pStyle w:val="ac"/>
        <w:spacing w:line="240" w:lineRule="auto"/>
        <w:ind w:left="0"/>
        <w:jc w:val="both"/>
        <w:rPr>
          <w:rFonts w:ascii="Times New Roman" w:hAnsi="Times New Roman"/>
          <w:sz w:val="24"/>
          <w:szCs w:val="24"/>
        </w:rPr>
      </w:pPr>
      <w:proofErr w:type="gramStart"/>
      <w:r w:rsidRPr="001E045D">
        <w:rPr>
          <w:rFonts w:ascii="Times New Roman" w:hAnsi="Times New Roman"/>
          <w:sz w:val="24"/>
          <w:szCs w:val="24"/>
        </w:rPr>
        <w:t>рассматривает подготовленные работодателем проекты положения об оплате труда работников учреждения  и других локальных нормативных актов по оплате труда, проекты внесения в них изменений и дополнений, имея ввиду, что профсоюзный комитет при этом обязан добиваться соответствия локальных актов законодательству, иным нормативным правовым актам РФ,  Кемеровской области и органов местного самоуправления, соглашениям, коллективному договору и вправе в этих целях возвратить проект локального</w:t>
      </w:r>
      <w:proofErr w:type="gramEnd"/>
      <w:r w:rsidRPr="001E045D">
        <w:rPr>
          <w:rFonts w:ascii="Times New Roman" w:hAnsi="Times New Roman"/>
          <w:sz w:val="24"/>
          <w:szCs w:val="24"/>
        </w:rPr>
        <w:t xml:space="preserve"> нормативного акта работодателю без согласования указав причину или внести предложения по его совершенствованию;</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 xml:space="preserve">контролирует начисление и выплаты процентов (денежной компенсации) в случае нарушения работодателем сроков выплаты заработной платы, оплаты отпуска, других выплат, причитающихся работникам. Предъявляет письменные требования к работодателю о начислении и выплате компенсации. О принятых мерах работодатель обязан сообщить профкому в недельный срок со дня получения требования. </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lastRenderedPageBreak/>
        <w:t>Разъясняет работникам их право на получение денежной компенсации при нарушении сроков выплаты заработной платы, оплаты отпуска и других выплат, право на приостановку работы в случае просрочки выплаты заработной платы более чем на 15 дней, оказывает работникам содействие в реализации их прав;</w:t>
      </w:r>
    </w:p>
    <w:p w:rsidR="001E045D" w:rsidRPr="001E045D" w:rsidRDefault="001E045D" w:rsidP="001E045D">
      <w:pPr>
        <w:pStyle w:val="ac"/>
        <w:spacing w:line="240" w:lineRule="auto"/>
        <w:ind w:left="0"/>
        <w:jc w:val="both"/>
        <w:rPr>
          <w:rFonts w:ascii="Times New Roman" w:hAnsi="Times New Roman"/>
          <w:sz w:val="24"/>
          <w:szCs w:val="24"/>
        </w:rPr>
      </w:pPr>
      <w:r w:rsidRPr="001E045D">
        <w:rPr>
          <w:rFonts w:ascii="Times New Roman" w:hAnsi="Times New Roman"/>
          <w:sz w:val="24"/>
          <w:szCs w:val="24"/>
        </w:rPr>
        <w:t>В соответствии со ст. 195 ТК РФ ставит перед работодателем, а в отношении руководителя учреждения перед его работодателем о привлечении к дисциплинарной ответственности должностных лиц, нарушивших законодательство об оплате труда, условия коллективного договора, соглашений.</w:t>
      </w:r>
    </w:p>
    <w:p w:rsidR="001E045D" w:rsidRPr="001E045D" w:rsidRDefault="001E045D" w:rsidP="001E045D">
      <w:pPr>
        <w:pStyle w:val="ac"/>
        <w:spacing w:before="120" w:line="240" w:lineRule="auto"/>
        <w:ind w:left="397" w:firstLine="0"/>
        <w:contextualSpacing w:val="0"/>
        <w:jc w:val="both"/>
        <w:rPr>
          <w:rFonts w:ascii="Times New Roman" w:hAnsi="Times New Roman"/>
          <w:sz w:val="24"/>
          <w:szCs w:val="24"/>
        </w:rPr>
      </w:pPr>
    </w:p>
    <w:p w:rsidR="001E045D" w:rsidRPr="001E045D" w:rsidRDefault="001E045D" w:rsidP="00930EB4">
      <w:pPr>
        <w:spacing w:after="0" w:line="240" w:lineRule="auto"/>
        <w:ind w:right="-255"/>
        <w:jc w:val="center"/>
        <w:rPr>
          <w:rFonts w:ascii="Times New Roman" w:hAnsi="Times New Roman" w:cs="Times New Roman"/>
          <w:b/>
          <w:sz w:val="24"/>
          <w:szCs w:val="24"/>
        </w:rPr>
      </w:pPr>
      <w:r w:rsidRPr="001E045D">
        <w:rPr>
          <w:rFonts w:ascii="Times New Roman" w:hAnsi="Times New Roman" w:cs="Times New Roman"/>
          <w:b/>
          <w:sz w:val="24"/>
          <w:szCs w:val="24"/>
        </w:rPr>
        <w:t>4. Рабочее время и время отдыха</w:t>
      </w:r>
    </w:p>
    <w:p w:rsidR="001E045D" w:rsidRPr="001E045D" w:rsidRDefault="001E045D" w:rsidP="001E045D">
      <w:pPr>
        <w:numPr>
          <w:ilvl w:val="1"/>
          <w:numId w:val="25"/>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В учреждении устанавливается пятидневная (шестидневная) рабочая неделя с одним (двумя) выходными днями. Для работающих в непрерывно действующих подразделениях (общежитие, интернат и др.) устанавливается рабочая неделя с предоставлением выходных дней по скользящему графику.</w:t>
      </w:r>
    </w:p>
    <w:p w:rsidR="001E045D" w:rsidRPr="001E045D" w:rsidRDefault="001E045D" w:rsidP="001E045D">
      <w:pPr>
        <w:numPr>
          <w:ilvl w:val="1"/>
          <w:numId w:val="25"/>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 xml:space="preserve">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специалистов и служащих и профессиям рабочих составляет 40 часов в неделю (нормальная продолжительность рабочего времени), у работников, условия </w:t>
      </w:r>
      <w:proofErr w:type="gramStart"/>
      <w:r w:rsidRPr="001E045D">
        <w:rPr>
          <w:rFonts w:ascii="Times New Roman" w:hAnsi="Times New Roman" w:cs="Times New Roman"/>
          <w:sz w:val="24"/>
          <w:szCs w:val="24"/>
        </w:rPr>
        <w:t>труда</w:t>
      </w:r>
      <w:proofErr w:type="gramEnd"/>
      <w:r w:rsidRPr="001E045D">
        <w:rPr>
          <w:rFonts w:ascii="Times New Roman" w:hAnsi="Times New Roman" w:cs="Times New Roman"/>
          <w:sz w:val="24"/>
          <w:szCs w:val="24"/>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 </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У женщин, работающих в сельской местности, независимо от занимаемой должности и от места их жительства, продолжительность рабочей недели составляет 36 часов (постановление Верховного Совета РСФСР от 01.11.1990 г. «О неотложных мерах по улучшению положения женщин, семьи, охраны материнства и детства на селе».</w:t>
      </w:r>
      <w:proofErr w:type="gramEnd"/>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У работников, являющихся инвалидами первой или второй группы, недельная продолжительность рабочего времени не должна превышать 35 часов. </w:t>
      </w:r>
    </w:p>
    <w:p w:rsidR="001E045D" w:rsidRPr="001E045D" w:rsidRDefault="001E045D" w:rsidP="001E045D">
      <w:pPr>
        <w:numPr>
          <w:ilvl w:val="1"/>
          <w:numId w:val="25"/>
        </w:numPr>
        <w:spacing w:before="120" w:after="0" w:line="240" w:lineRule="auto"/>
        <w:ind w:left="0" w:firstLine="397"/>
        <w:jc w:val="both"/>
        <w:rPr>
          <w:rFonts w:ascii="Times New Roman" w:hAnsi="Times New Roman" w:cs="Times New Roman"/>
          <w:sz w:val="24"/>
          <w:szCs w:val="24"/>
        </w:rPr>
      </w:pPr>
      <w:proofErr w:type="gramStart"/>
      <w:r w:rsidRPr="001E045D">
        <w:rPr>
          <w:rFonts w:ascii="Times New Roman" w:hAnsi="Times New Roman" w:cs="Times New Roman"/>
          <w:sz w:val="24"/>
          <w:szCs w:val="24"/>
        </w:rPr>
        <w:t>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r w:rsidRPr="001E045D">
        <w:rPr>
          <w:rFonts w:ascii="Times New Roman" w:hAnsi="Times New Roman" w:cs="Times New Roman"/>
          <w:sz w:val="24"/>
          <w:szCs w:val="24"/>
        </w:rPr>
        <w:t>» от 11.05.2016г. № 536.</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Педагогическим работникам, перечисленным в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2.1. 2.2. приложения №1 к приказу №1601 «Продолжительность рабочего времени (нормы часов педагогической работы за ставку заработной платы) педагогических работников» (педагоги-психологи, мастера производственного обучения, методисты, преподаватели-организаторы основ безопасности жизнедеятельности и др.) установлена фиксированная продолжительность рабочего времени – 30, 36 часов в неделю.</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Педагогическим работникам, перечисленным в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2.3. – 2.7. приложения №1 к приказу №1601 (воспитатели, учителя-дефектологи, учителя-логопеды, музыкальные руководители, концертмейстеры, инструкторы по физической культуре) установлена норма часов педагогической работы в неделю за ставку заработной платы – 20, 24, 25, 30, 36 часов. Продолжительность рабочего времени данных работников соответствует объему их педагогической работы. При увеличении или уменьшении, с согласия работника, педагогической нагрузки против установленной нормы часов за ставку заработной платы их рабочее время увеличивается или уменьшается. Ежегодное установление педагогической нагрузки не требуется.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4.4.</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Рабочее время педагогических работников, перечисленных в п.2.8. приложения №1 к приказу №1601 (учителя, преподаватели, педагоги дополнительного образования, тренеры-преподаватели) состоит из двух частей: времени, необходимого для выполнения учебной (преподавательской работы – 18 часов в неделю (720 часов в год), являющейся нормируемой частью их педагогической работы, и затрат времени на выполнение другой части педагогической работы, предусмотренной квалификационными характеристиками по занимаемым работниками должностям</w:t>
      </w:r>
      <w:proofErr w:type="gramEnd"/>
      <w:r w:rsidRPr="001E045D">
        <w:rPr>
          <w:rFonts w:ascii="Times New Roman" w:hAnsi="Times New Roman" w:cs="Times New Roman"/>
          <w:sz w:val="24"/>
          <w:szCs w:val="24"/>
        </w:rPr>
        <w:t xml:space="preserve"> и Особенностями режима рабочего времени и времени отдыха педагогических и иных работников организаций, осуществляющих образовательную деятельность.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Нормируемая часть рабочего времени по выполнению учебной (преподавательской) работы, соответственно продолжительность рабочего времени, увеличивается или уменьшается в зависимости от изменения, с согласия работника, объема учебной (преподавательской) нагрузки.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 соответствии с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1.3, 1.4. и 1.9. приложения №2 к приказу №1601 «Порядок определения учебной нагрузки педагогических работников, оговариваемой в трудовом договоре» объем учебной нагрузки педагогических работников, выполняющих учебную (преподавательскую) работу, устанавливается ежегодно на начало учебного года (тренировочного периода, спортивного сезона). Локальный нормативный акт работодателя об установлении учебной нагрузки подлежит согласованию с профкомом.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4.5.</w:t>
      </w:r>
      <w:r w:rsidRPr="001E045D">
        <w:rPr>
          <w:rFonts w:ascii="Times New Roman" w:hAnsi="Times New Roman" w:cs="Times New Roman"/>
          <w:sz w:val="24"/>
          <w:szCs w:val="24"/>
        </w:rPr>
        <w:tab/>
        <w:t xml:space="preserve">В дни недели (периоды </w:t>
      </w:r>
      <w:proofErr w:type="gramStart"/>
      <w:r w:rsidRPr="001E045D">
        <w:rPr>
          <w:rFonts w:ascii="Times New Roman" w:hAnsi="Times New Roman" w:cs="Times New Roman"/>
          <w:sz w:val="24"/>
          <w:szCs w:val="24"/>
        </w:rPr>
        <w:t>времени</w:t>
      </w:r>
      <w:proofErr w:type="gramEnd"/>
      <w:r w:rsidRPr="001E045D">
        <w:rPr>
          <w:rFonts w:ascii="Times New Roman" w:hAnsi="Times New Roman" w:cs="Times New Roman"/>
          <w:sz w:val="24"/>
          <w:szCs w:val="24"/>
        </w:rPr>
        <w:t xml:space="preserve">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дополнительных обязанностей, предусмотренных другой частью педагогической работы (участие в работе педагогических и методических советов, проведение родительских собраний, выполнение предусмотренных графиками, планами, расписаниями учреждения мероприятий по реализации образовательных программ), а также от выполнения дополнительных видов работ за дополнительную оплату, обязательное присутствие в учреждении не требуется.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4.6.</w:t>
      </w:r>
      <w:r w:rsidRPr="001E045D">
        <w:rPr>
          <w:rFonts w:ascii="Times New Roman" w:hAnsi="Times New Roman" w:cs="Times New Roman"/>
          <w:sz w:val="24"/>
          <w:szCs w:val="24"/>
        </w:rPr>
        <w:tab/>
        <w:t xml:space="preserve">В соответствии с п.2.3. Особенностей режима рабочего времени и времени </w:t>
      </w:r>
      <w:proofErr w:type="gramStart"/>
      <w:r w:rsidRPr="001E045D">
        <w:rPr>
          <w:rFonts w:ascii="Times New Roman" w:hAnsi="Times New Roman" w:cs="Times New Roman"/>
          <w:sz w:val="24"/>
          <w:szCs w:val="24"/>
        </w:rPr>
        <w:t>отдыха</w:t>
      </w:r>
      <w:proofErr w:type="gramEnd"/>
      <w:r w:rsidRPr="001E045D">
        <w:rPr>
          <w:rFonts w:ascii="Times New Roman" w:hAnsi="Times New Roman" w:cs="Times New Roman"/>
          <w:sz w:val="24"/>
          <w:szCs w:val="24"/>
        </w:rPr>
        <w:t xml:space="preserve"> педагогических и иных работников организаций, осуществляющих образовательную деятельность, выполнение педагогическими работниками, ведущими учебную (преподавательскую) работу, другой части педагогической работы, а также дополнительных видов работ, непосредственно связанных с образовательной деятельностью, выполняемых с их письменного </w:t>
      </w:r>
      <w:r w:rsidRPr="001E045D">
        <w:rPr>
          <w:rFonts w:ascii="Times New Roman" w:hAnsi="Times New Roman" w:cs="Times New Roman"/>
          <w:color w:val="000000"/>
          <w:sz w:val="24"/>
          <w:szCs w:val="24"/>
          <w:lang w:bidi="ru-RU"/>
        </w:rPr>
        <w:t>согласия за дополнительную оплату, регулируется следующим образом:</w:t>
      </w:r>
    </w:p>
    <w:p w:rsidR="001E045D" w:rsidRPr="001E045D" w:rsidRDefault="001E045D" w:rsidP="001E045D">
      <w:pPr>
        <w:pStyle w:val="10"/>
        <w:shd w:val="clear" w:color="auto" w:fill="auto"/>
        <w:spacing w:line="240" w:lineRule="auto"/>
        <w:ind w:firstLine="624"/>
        <w:rPr>
          <w:rFonts w:ascii="Times New Roman" w:hAnsi="Times New Roman" w:cs="Times New Roman"/>
          <w:spacing w:val="0"/>
          <w:sz w:val="24"/>
          <w:szCs w:val="24"/>
        </w:rPr>
      </w:pPr>
      <w:proofErr w:type="gramStart"/>
      <w:r w:rsidRPr="001E045D">
        <w:rPr>
          <w:rFonts w:ascii="Times New Roman" w:hAnsi="Times New Roman" w:cs="Times New Roman"/>
          <w:color w:val="000000"/>
          <w:spacing w:val="0"/>
          <w:sz w:val="24"/>
          <w:szCs w:val="24"/>
          <w:lang w:bidi="ru-RU"/>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1E045D" w:rsidRPr="001E045D" w:rsidRDefault="001E045D" w:rsidP="001E045D">
      <w:pPr>
        <w:pStyle w:val="10"/>
        <w:shd w:val="clear" w:color="auto" w:fill="auto"/>
        <w:tabs>
          <w:tab w:val="right" w:pos="8454"/>
          <w:tab w:val="left" w:pos="8658"/>
        </w:tabs>
        <w:spacing w:line="240" w:lineRule="auto"/>
        <w:ind w:firstLine="624"/>
        <w:rPr>
          <w:rFonts w:ascii="Times New Roman" w:hAnsi="Times New Roman" w:cs="Times New Roman"/>
          <w:spacing w:val="0"/>
          <w:sz w:val="24"/>
          <w:szCs w:val="24"/>
        </w:rPr>
      </w:pPr>
      <w:r w:rsidRPr="001E045D">
        <w:rPr>
          <w:rFonts w:ascii="Times New Roman" w:hAnsi="Times New Roman" w:cs="Times New Roman"/>
          <w:color w:val="000000"/>
          <w:spacing w:val="0"/>
          <w:sz w:val="24"/>
          <w:szCs w:val="24"/>
          <w:lang w:bidi="ru-RU"/>
        </w:rPr>
        <w:t xml:space="preserve">в порядке, устанавливаемом правилами внутреннего трудового распорядка, - ведение журнала и </w:t>
      </w:r>
      <w:proofErr w:type="gramStart"/>
      <w:r w:rsidRPr="001E045D">
        <w:rPr>
          <w:rFonts w:ascii="Times New Roman" w:hAnsi="Times New Roman" w:cs="Times New Roman"/>
          <w:color w:val="000000"/>
          <w:spacing w:val="0"/>
          <w:sz w:val="24"/>
          <w:szCs w:val="24"/>
          <w:lang w:bidi="ru-RU"/>
        </w:rPr>
        <w:t>дневников</w:t>
      </w:r>
      <w:proofErr w:type="gramEnd"/>
      <w:r w:rsidRPr="001E045D">
        <w:rPr>
          <w:rFonts w:ascii="Times New Roman" w:hAnsi="Times New Roman" w:cs="Times New Roman"/>
          <w:color w:val="000000"/>
          <w:spacing w:val="0"/>
          <w:sz w:val="24"/>
          <w:szCs w:val="24"/>
          <w:lang w:bidi="ru-RU"/>
        </w:rPr>
        <w:t xml:space="preserve"> обучающихся в электронной (либо в бумажной) форме;</w:t>
      </w:r>
    </w:p>
    <w:p w:rsidR="001E045D" w:rsidRPr="001E045D" w:rsidRDefault="001E045D" w:rsidP="001E045D">
      <w:pPr>
        <w:pStyle w:val="10"/>
        <w:shd w:val="clear" w:color="auto" w:fill="auto"/>
        <w:spacing w:line="240" w:lineRule="auto"/>
        <w:ind w:firstLine="624"/>
        <w:rPr>
          <w:rFonts w:ascii="Times New Roman" w:hAnsi="Times New Roman" w:cs="Times New Roman"/>
          <w:spacing w:val="0"/>
          <w:sz w:val="24"/>
          <w:szCs w:val="24"/>
        </w:rPr>
      </w:pPr>
      <w:r w:rsidRPr="001E045D">
        <w:rPr>
          <w:rFonts w:ascii="Times New Roman" w:hAnsi="Times New Roman" w:cs="Times New Roman"/>
          <w:color w:val="000000"/>
          <w:spacing w:val="0"/>
          <w:sz w:val="24"/>
          <w:szCs w:val="24"/>
          <w:lang w:bidi="ru-RU"/>
        </w:rPr>
        <w:t xml:space="preserve">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w:t>
      </w:r>
      <w:proofErr w:type="gramStart"/>
      <w:r w:rsidRPr="001E045D">
        <w:rPr>
          <w:rFonts w:ascii="Times New Roman" w:hAnsi="Times New Roman" w:cs="Times New Roman"/>
          <w:color w:val="000000"/>
          <w:spacing w:val="0"/>
          <w:sz w:val="24"/>
          <w:szCs w:val="24"/>
          <w:lang w:bidi="ru-RU"/>
        </w:rPr>
        <w:t>обучающихся</w:t>
      </w:r>
      <w:proofErr w:type="gramEnd"/>
      <w:r w:rsidRPr="001E045D">
        <w:rPr>
          <w:rFonts w:ascii="Times New Roman" w:hAnsi="Times New Roman" w:cs="Times New Roman"/>
          <w:color w:val="000000"/>
          <w:spacing w:val="0"/>
          <w:sz w:val="24"/>
          <w:szCs w:val="24"/>
          <w:lang w:bidi="ru-RU"/>
        </w:rPr>
        <w:t>;</w:t>
      </w:r>
    </w:p>
    <w:p w:rsidR="001E045D" w:rsidRPr="001E045D" w:rsidRDefault="001E045D" w:rsidP="001E045D">
      <w:pPr>
        <w:pStyle w:val="10"/>
        <w:shd w:val="clear" w:color="auto" w:fill="auto"/>
        <w:tabs>
          <w:tab w:val="center" w:pos="7178"/>
          <w:tab w:val="right" w:pos="9926"/>
        </w:tabs>
        <w:spacing w:line="240" w:lineRule="auto"/>
        <w:ind w:firstLine="624"/>
        <w:rPr>
          <w:rFonts w:ascii="Times New Roman" w:hAnsi="Times New Roman" w:cs="Times New Roman"/>
          <w:spacing w:val="0"/>
          <w:sz w:val="24"/>
          <w:szCs w:val="24"/>
        </w:rPr>
      </w:pPr>
      <w:r w:rsidRPr="001E045D">
        <w:rPr>
          <w:rFonts w:ascii="Times New Roman" w:hAnsi="Times New Roman" w:cs="Times New Roman"/>
          <w:color w:val="000000"/>
          <w:spacing w:val="0"/>
          <w:sz w:val="24"/>
          <w:szCs w:val="24"/>
          <w:lang w:bidi="ru-RU"/>
        </w:rPr>
        <w:t>планами и графиками учреждения,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1E045D" w:rsidRPr="001E045D" w:rsidRDefault="001E045D" w:rsidP="001E045D">
      <w:pPr>
        <w:pStyle w:val="10"/>
        <w:shd w:val="clear" w:color="auto" w:fill="auto"/>
        <w:spacing w:line="240" w:lineRule="auto"/>
        <w:ind w:firstLine="624"/>
        <w:rPr>
          <w:rFonts w:ascii="Times New Roman" w:hAnsi="Times New Roman" w:cs="Times New Roman"/>
          <w:spacing w:val="0"/>
          <w:sz w:val="24"/>
          <w:szCs w:val="24"/>
        </w:rPr>
      </w:pPr>
      <w:proofErr w:type="gramStart"/>
      <w:r w:rsidRPr="001E045D">
        <w:rPr>
          <w:rFonts w:ascii="Times New Roman" w:hAnsi="Times New Roman" w:cs="Times New Roman"/>
          <w:color w:val="000000"/>
          <w:spacing w:val="0"/>
          <w:sz w:val="24"/>
          <w:szCs w:val="24"/>
          <w:lang w:bidi="ru-RU"/>
        </w:rPr>
        <w:t xml:space="preserve">графиками, планами, расписаниями, утверждаемыми локальными нормативными актами организации, коллективным договором, - выполнение дополнительной </w:t>
      </w:r>
      <w:r w:rsidRPr="001E045D">
        <w:rPr>
          <w:rFonts w:ascii="Times New Roman" w:hAnsi="Times New Roman" w:cs="Times New Roman"/>
          <w:color w:val="000000"/>
          <w:spacing w:val="0"/>
          <w:sz w:val="24"/>
          <w:szCs w:val="24"/>
          <w:lang w:bidi="ru-RU"/>
        </w:rPr>
        <w:lastRenderedPageBreak/>
        <w:t>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w:t>
      </w:r>
      <w:proofErr w:type="gramEnd"/>
      <w:r w:rsidRPr="001E045D">
        <w:rPr>
          <w:rFonts w:ascii="Times New Roman" w:hAnsi="Times New Roman" w:cs="Times New Roman"/>
          <w:color w:val="000000"/>
          <w:spacing w:val="0"/>
          <w:sz w:val="24"/>
          <w:szCs w:val="24"/>
          <w:lang w:bidi="ru-RU"/>
        </w:rPr>
        <w:t xml:space="preserve"> условий выполнения работ);</w:t>
      </w:r>
    </w:p>
    <w:p w:rsidR="001E045D" w:rsidRPr="001E045D" w:rsidRDefault="001E045D" w:rsidP="001E045D">
      <w:pPr>
        <w:pStyle w:val="10"/>
        <w:shd w:val="clear" w:color="auto" w:fill="auto"/>
        <w:tabs>
          <w:tab w:val="right" w:pos="4700"/>
        </w:tabs>
        <w:spacing w:line="240" w:lineRule="auto"/>
        <w:ind w:firstLine="624"/>
        <w:rPr>
          <w:rFonts w:ascii="Times New Roman" w:hAnsi="Times New Roman" w:cs="Times New Roman"/>
          <w:spacing w:val="0"/>
          <w:sz w:val="24"/>
          <w:szCs w:val="24"/>
        </w:rPr>
      </w:pPr>
      <w:proofErr w:type="gramStart"/>
      <w:r w:rsidRPr="001E045D">
        <w:rPr>
          <w:rFonts w:ascii="Times New Roman" w:hAnsi="Times New Roman" w:cs="Times New Roman"/>
          <w:color w:val="000000"/>
          <w:spacing w:val="0"/>
          <w:sz w:val="24"/>
          <w:szCs w:val="24"/>
          <w:lang w:bidi="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1E045D" w:rsidRPr="001E045D" w:rsidRDefault="001E045D" w:rsidP="001E045D">
      <w:pPr>
        <w:pStyle w:val="10"/>
        <w:shd w:val="clear" w:color="auto" w:fill="auto"/>
        <w:spacing w:line="240" w:lineRule="auto"/>
        <w:ind w:firstLine="624"/>
        <w:rPr>
          <w:rFonts w:ascii="Times New Roman" w:hAnsi="Times New Roman" w:cs="Times New Roman"/>
          <w:spacing w:val="0"/>
          <w:sz w:val="24"/>
          <w:szCs w:val="24"/>
        </w:rPr>
      </w:pPr>
      <w:proofErr w:type="gramStart"/>
      <w:r w:rsidRPr="001E045D">
        <w:rPr>
          <w:rFonts w:ascii="Times New Roman" w:hAnsi="Times New Roman" w:cs="Times New Roman"/>
          <w:color w:val="000000"/>
          <w:spacing w:val="0"/>
          <w:sz w:val="24"/>
          <w:szCs w:val="24"/>
          <w:lang w:bidi="ru-RU"/>
        </w:rPr>
        <w:t>локальными нормативными актами учреждения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roofErr w:type="gramEnd"/>
    </w:p>
    <w:p w:rsidR="001E045D" w:rsidRPr="001E045D" w:rsidRDefault="001E045D" w:rsidP="001E045D">
      <w:pPr>
        <w:pStyle w:val="10"/>
        <w:shd w:val="clear" w:color="auto" w:fill="auto"/>
        <w:spacing w:line="240" w:lineRule="auto"/>
        <w:ind w:firstLine="624"/>
        <w:rPr>
          <w:rFonts w:ascii="Times New Roman" w:hAnsi="Times New Roman" w:cs="Times New Roman"/>
          <w:spacing w:val="0"/>
          <w:sz w:val="24"/>
          <w:szCs w:val="24"/>
        </w:rPr>
      </w:pPr>
      <w:r w:rsidRPr="001E045D">
        <w:rPr>
          <w:rFonts w:ascii="Times New Roman" w:hAnsi="Times New Roman" w:cs="Times New Roman"/>
          <w:color w:val="000000"/>
          <w:spacing w:val="0"/>
          <w:sz w:val="24"/>
          <w:szCs w:val="24"/>
          <w:lang w:bidi="ru-RU"/>
        </w:rPr>
        <w:t xml:space="preserve">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rsidRPr="001E045D">
        <w:rPr>
          <w:rFonts w:ascii="Times New Roman" w:hAnsi="Times New Roman" w:cs="Times New Roman"/>
          <w:color w:val="000000"/>
          <w:spacing w:val="0"/>
          <w:sz w:val="24"/>
          <w:szCs w:val="24"/>
          <w:lang w:bidi="ru-RU"/>
        </w:rPr>
        <w:t>тем</w:t>
      </w:r>
      <w:proofErr w:type="gramEnd"/>
      <w:r w:rsidRPr="001E045D">
        <w:rPr>
          <w:rFonts w:ascii="Times New Roman" w:hAnsi="Times New Roman" w:cs="Times New Roman"/>
          <w:color w:val="000000"/>
          <w:spacing w:val="0"/>
          <w:sz w:val="24"/>
          <w:szCs w:val="24"/>
          <w:lang w:bidi="ru-RU"/>
        </w:rPr>
        <w:t xml:space="preserve">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4.7.</w:t>
      </w:r>
      <w:r w:rsidRPr="001E045D">
        <w:rPr>
          <w:rFonts w:ascii="Times New Roman" w:hAnsi="Times New Roman" w:cs="Times New Roman"/>
          <w:sz w:val="24"/>
          <w:szCs w:val="24"/>
        </w:rPr>
        <w:tab/>
        <w:t xml:space="preserve">В соответствии с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xml:space="preserve">. 4.1 – 5.2. Особенностей режима рабочего времени и времени </w:t>
      </w:r>
      <w:proofErr w:type="gramStart"/>
      <w:r w:rsidRPr="001E045D">
        <w:rPr>
          <w:rFonts w:ascii="Times New Roman" w:hAnsi="Times New Roman" w:cs="Times New Roman"/>
          <w:sz w:val="24"/>
          <w:szCs w:val="24"/>
        </w:rPr>
        <w:t>отдыха</w:t>
      </w:r>
      <w:proofErr w:type="gramEnd"/>
      <w:r w:rsidRPr="001E045D">
        <w:rPr>
          <w:rFonts w:ascii="Times New Roman" w:hAnsi="Times New Roman" w:cs="Times New Roman"/>
          <w:sz w:val="24"/>
          <w:szCs w:val="24"/>
        </w:rPr>
        <w:t xml:space="preserve"> педагогических и иных работников организаций, осуществляющих образовательную деятельность, утвержденных приказом </w:t>
      </w:r>
      <w:proofErr w:type="spellStart"/>
      <w:r w:rsidRPr="001E045D">
        <w:rPr>
          <w:rFonts w:ascii="Times New Roman" w:hAnsi="Times New Roman" w:cs="Times New Roman"/>
          <w:sz w:val="24"/>
          <w:szCs w:val="24"/>
        </w:rPr>
        <w:t>Минобрнауки</w:t>
      </w:r>
      <w:proofErr w:type="spellEnd"/>
      <w:r w:rsidRPr="001E045D">
        <w:rPr>
          <w:rFonts w:ascii="Times New Roman" w:hAnsi="Times New Roman" w:cs="Times New Roman"/>
          <w:sz w:val="24"/>
          <w:szCs w:val="24"/>
        </w:rPr>
        <w:t xml:space="preserve"> России от 11.05.2016г.№536, периоды каникулярного времени, установленные для обучающихся и не совпадающие для педагогических работников и иных работников с установленными им ежегодными основными и дополнительными оплачиваемыми отпусками, а также периоды отмены (приостановки) занятий (деятельности организации по реализации образовательно программы, присмотру </w:t>
      </w:r>
      <w:proofErr w:type="gramStart"/>
      <w:r w:rsidRPr="001E045D">
        <w:rPr>
          <w:rFonts w:ascii="Times New Roman" w:hAnsi="Times New Roman" w:cs="Times New Roman"/>
          <w:sz w:val="24"/>
          <w:szCs w:val="24"/>
        </w:rPr>
        <w:t>и уходу за детьми) для обучающихся в отдельных классах (группах) либо в целом по учреждению по санитарно-эпидемиологическим, климатическим и другим основаниям являются рабочим временем для педагогических работников и иных работников.</w:t>
      </w:r>
      <w:proofErr w:type="gramEnd"/>
    </w:p>
    <w:p w:rsidR="001E045D" w:rsidRPr="001E045D" w:rsidRDefault="001E045D" w:rsidP="001E045D">
      <w:pPr>
        <w:spacing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Педагогические работники в указанные периоды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составляющих в соответствии с п. 2.3.</w:t>
      </w:r>
      <w:proofErr w:type="gramEnd"/>
      <w:r w:rsidRPr="001E045D">
        <w:rPr>
          <w:rFonts w:ascii="Times New Roman" w:hAnsi="Times New Roman" w:cs="Times New Roman"/>
          <w:sz w:val="24"/>
          <w:szCs w:val="24"/>
        </w:rPr>
        <w:t xml:space="preserve"> Особенностей режима рабочего времени и времени отдыха, другую часть педагогической работы у педагогических работников, выполняющих учебную (преподавательскую) работу, если выполнение соответствующих работ планируется в каникулярное время.</w:t>
      </w:r>
    </w:p>
    <w:p w:rsidR="001E045D" w:rsidRPr="001E045D" w:rsidRDefault="001E045D" w:rsidP="001E045D">
      <w:pPr>
        <w:spacing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Преподаватели организаций, реализующих образовательные программы среднего профессионального образования и программы профессионального обучения, которым установлен годовой объем учебной нагрузки, в каникулярное время, не совпадающие с их </w:t>
      </w:r>
      <w:r w:rsidRPr="001E045D">
        <w:rPr>
          <w:rFonts w:ascii="Times New Roman" w:hAnsi="Times New Roman" w:cs="Times New Roman"/>
          <w:sz w:val="24"/>
          <w:szCs w:val="24"/>
        </w:rPr>
        <w:lastRenderedPageBreak/>
        <w:t>отпуском, привлекаются к методической работе, к участию в конференциях, семинарах, мероприятиях по дополнительному профессиональному образованию, а также к организации и проведению культурно-массовых мероприятий, к работе предметных (цикловых) комиссий, комплектованию учебных кабинетов, лабораторий.</w:t>
      </w:r>
      <w:proofErr w:type="gramEnd"/>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 каникулярный период, не совпадающий с отпуском, педагогический работник может быть направлен для получения дополнительного профессионального образования в установленном трудовым законодательством порядке.</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Работники из числа учебно-вспомогательного и обслуживающего персонала в указанные периоды, с их согласия привлекаются для выполнения организационных и хозяйственных работ, не требующих специальных знаний и квалификации.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Режим рабочего времени всех работников в каникулярное время и в периоды приостановки занятий по климатическим и другим основаниям регулируется локальными нормативными актами учреждения и графиками работ с указанием их характера и особенностей выполнения.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4.8.</w:t>
      </w:r>
      <w:r w:rsidRPr="001E045D">
        <w:rPr>
          <w:rFonts w:ascii="Times New Roman" w:hAnsi="Times New Roman" w:cs="Times New Roman"/>
          <w:sz w:val="24"/>
          <w:szCs w:val="24"/>
        </w:rPr>
        <w:tab/>
        <w:t>Привлечение педагогических работников и иных работников учреждения в каникулярное время, не совпадающее с их отпуском, к работе в данной местности в организациях, осуществляющих лечение, оздоровление и (или) отдых, в организациях, осуществляющих социальное обслуживание, допускается только с письменного согласия работников.</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Работа педагогических работников в оздоровительных организациях, расположенных в другой местности, возможна только в период их отпуска на условиях трудового договора с оздоровительной организацией.</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Привлечение педагогических работников и иных работников учреждения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осуществляется на условиях, предусмотренных законодательством о служебных командировках.</w:t>
      </w:r>
    </w:p>
    <w:p w:rsidR="001E045D" w:rsidRPr="001E045D" w:rsidRDefault="001E045D" w:rsidP="001E045D">
      <w:pPr>
        <w:numPr>
          <w:ilvl w:val="1"/>
          <w:numId w:val="29"/>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 xml:space="preserve">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 работ.</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При этом продолжительность ежегодного основного оплачиваемого отпуска не уменьшается, не ограничиваются и другие трудовые права работника.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Педагогическим работникам, желающим перейти на неполное рабочее время, работодатель разъясняет, что период работы в режиме неполного рабочего времени не засчитывается в стаж работы, дающей права на досрочное назначение пенсии в связи с педагогической деятельностью.</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4.10.</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 xml:space="preserve">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нарушалось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рабочим временем педагогических работников не являются и не оплачиваются. </w:t>
      </w:r>
      <w:proofErr w:type="gramEnd"/>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При составлении расписания занятий, планов и графиков работ предусматриваются для педагогических работников, выполняющих учебную (преподавательскую) работу, по два </w:t>
      </w:r>
      <w:r w:rsidRPr="001E045D">
        <w:rPr>
          <w:rFonts w:ascii="Times New Roman" w:hAnsi="Times New Roman" w:cs="Times New Roman"/>
          <w:sz w:val="24"/>
          <w:szCs w:val="24"/>
        </w:rPr>
        <w:lastRenderedPageBreak/>
        <w:t>свободных дня в месяц   с целью использования их для дополнительного профессионального образования, самообразования, подготовки к занятиям.</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Расписание занятий утверждается по согласованию с профсоюзным комитетом в порядке, установленном ст. 372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4.11.</w:t>
      </w:r>
      <w:r w:rsidRPr="001E045D">
        <w:rPr>
          <w:rFonts w:ascii="Times New Roman" w:hAnsi="Times New Roman" w:cs="Times New Roman"/>
          <w:sz w:val="24"/>
          <w:szCs w:val="24"/>
        </w:rPr>
        <w:tab/>
        <w:t>Суммированный учёт рабочего времени вводится по согласованию с профкомом. На работах с вредными и (или) опасными условиями труда учетный период не должен превышать трех месяцев.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4.12.</w:t>
      </w:r>
      <w:r w:rsidRPr="001E045D">
        <w:rPr>
          <w:rFonts w:ascii="Times New Roman" w:hAnsi="Times New Roman" w:cs="Times New Roman"/>
          <w:sz w:val="24"/>
          <w:szCs w:val="24"/>
        </w:rPr>
        <w:tab/>
        <w:t>Привлечение работников к работе в выходные и нерабочие праздничные дни в случаях, не перечисленных в ст. 113 ТК РФ, допускается только с письменного согласия работников и по согласованию с профкомом.</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w:t>
      </w:r>
      <w:proofErr w:type="gramStart"/>
      <w:r w:rsidRPr="001E045D">
        <w:rPr>
          <w:rFonts w:ascii="Times New Roman" w:hAnsi="Times New Roman" w:cs="Times New Roman"/>
          <w:sz w:val="24"/>
          <w:szCs w:val="24"/>
        </w:rPr>
        <w:t>должности</w:t>
      </w:r>
      <w:proofErr w:type="gramEnd"/>
      <w:r w:rsidRPr="001E045D">
        <w:rPr>
          <w:rFonts w:ascii="Times New Roman" w:hAnsi="Times New Roman" w:cs="Times New Roman"/>
          <w:sz w:val="24"/>
          <w:szCs w:val="24"/>
        </w:rPr>
        <w:t xml:space="preserve"> привлекаемых к работе, причина организации работы в выходной или нерабочий праздничный день, согласие профкома и работников.</w:t>
      </w:r>
    </w:p>
    <w:p w:rsidR="001E045D" w:rsidRPr="001E045D" w:rsidRDefault="001E045D" w:rsidP="001E045D">
      <w:pPr>
        <w:spacing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Привлечение к работе в установленные работникам выходные дни, а также нерабочие праздничные дни, вызванные необходимостью проведения экзаменационной сессии, учебных занятий с обучающимися по заочной форме обучения, дней открытых дверей, спортивных, культурно-массовых и других мероприятий допускается по письменному распоряжению руководителя учреждения с письменного согласия работников и с согласия профсоюзного комитета.</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4.13.</w:t>
      </w:r>
      <w:r w:rsidRPr="001E045D">
        <w:rPr>
          <w:rFonts w:ascii="Times New Roman" w:hAnsi="Times New Roman" w:cs="Times New Roman"/>
          <w:sz w:val="24"/>
          <w:szCs w:val="24"/>
        </w:rPr>
        <w:tab/>
        <w:t xml:space="preserve">Работникам предоставляются ежегодные отпуска с сохранением места работы (должности) и среднего заработка </w:t>
      </w:r>
      <w:proofErr w:type="gramStart"/>
      <w:r w:rsidRPr="001E045D">
        <w:rPr>
          <w:rFonts w:ascii="Times New Roman" w:hAnsi="Times New Roman" w:cs="Times New Roman"/>
          <w:sz w:val="24"/>
          <w:szCs w:val="24"/>
        </w:rPr>
        <w:t>продолжительностью</w:t>
      </w:r>
      <w:proofErr w:type="gramEnd"/>
      <w:r w:rsidRPr="001E045D">
        <w:rPr>
          <w:rFonts w:ascii="Times New Roman" w:hAnsi="Times New Roman" w:cs="Times New Roman"/>
          <w:sz w:val="24"/>
          <w:szCs w:val="24"/>
        </w:rPr>
        <w:t xml:space="preserve"> как правило 28 календарных дней.</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 соответствии со ст. 334 ТК РФ, п. 3 части 5 ст. 47, частью 7 ст. 51 Федерального закона «Об образовании в Российской Федерации» педагогическим работникам и руководителям образовательных организаций предоставляются ежегодные основные удлиненные оплачиваемые отпуска. Продолжительность отпусков установлена постановлением правительства РФ от 14.05.2015г. №466 «О ежегодных основных удлиненных оплачиваемых отпусках» и в зависимости от типа образовательной организации составляет 42, 56 календарных дней. </w:t>
      </w:r>
      <w:proofErr w:type="gramStart"/>
      <w:r w:rsidRPr="001E045D">
        <w:rPr>
          <w:rFonts w:ascii="Times New Roman" w:hAnsi="Times New Roman" w:cs="Times New Roman"/>
          <w:sz w:val="24"/>
          <w:szCs w:val="24"/>
        </w:rPr>
        <w:t>Согласно части 4 ст.52 ФЗ «Об образовании в Российской Федерации» и указанному постановлению Правительства РФ от 14.05.2015г. №466 отпуска продолжительностью 42 и 56 календарных дней предоставляются также заместителям руководителей образовательных организаций, руководителям структурных подразделений и их заместителям, если их деятельность связана с руководством образовательной, научной и (или) творческой, научно-методической, методической деятельностью, указанной в наименовании должности и в должностной</w:t>
      </w:r>
      <w:proofErr w:type="gramEnd"/>
      <w:r w:rsidRPr="001E045D">
        <w:rPr>
          <w:rFonts w:ascii="Times New Roman" w:hAnsi="Times New Roman" w:cs="Times New Roman"/>
          <w:sz w:val="24"/>
          <w:szCs w:val="24"/>
        </w:rPr>
        <w:t xml:space="preserve"> инструкции.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У других заместителей руководителя учреждения и руководителей структурных подразделений продолжительность отпуска составляет 28 календарных дней.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4.14.</w:t>
      </w:r>
      <w:r w:rsidRPr="001E045D">
        <w:rPr>
          <w:rFonts w:ascii="Times New Roman" w:hAnsi="Times New Roman" w:cs="Times New Roman"/>
          <w:sz w:val="24"/>
          <w:szCs w:val="24"/>
        </w:rPr>
        <w:tab/>
        <w:t xml:space="preserve">Работникам, условия труда на рабочих места, которых по результатам специальной оценки условий труда отнесены к вредным условиям труда 2, 3 или 4 степени либо опасным условиям труда предоставляется дополнительный оплачиваемый отпуск продолжительностью не менее 7 календарных дней. Продолжительность данного дополнительного отпуска конкретного работника устанавливается в трудовом договоре. В соответствии со ст. 15 Федерального закона от 28.12.2013г. №421-ФЗ, если после проведения специальной </w:t>
      </w:r>
      <w:proofErr w:type="gramStart"/>
      <w:r w:rsidRPr="001E045D">
        <w:rPr>
          <w:rFonts w:ascii="Times New Roman" w:hAnsi="Times New Roman" w:cs="Times New Roman"/>
          <w:sz w:val="24"/>
          <w:szCs w:val="24"/>
        </w:rPr>
        <w:t>оценки условий труда условия труда</w:t>
      </w:r>
      <w:proofErr w:type="gramEnd"/>
      <w:r w:rsidRPr="001E045D">
        <w:rPr>
          <w:rFonts w:ascii="Times New Roman" w:hAnsi="Times New Roman" w:cs="Times New Roman"/>
          <w:sz w:val="24"/>
          <w:szCs w:val="24"/>
        </w:rPr>
        <w:t xml:space="preserve"> на рабочем месте не улучшены, то сохраняется раннее установленная продолжительность оплачиваемого отпуска.</w:t>
      </w:r>
    </w:p>
    <w:p w:rsidR="001E045D" w:rsidRPr="001E045D" w:rsidRDefault="001E045D" w:rsidP="001E045D">
      <w:pPr>
        <w:spacing w:before="120"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lastRenderedPageBreak/>
        <w:t>До проведения специальной оценки условий труда работникам, занятым на работах с вредными и (или) опасными условиями труда, дополнительный отпуск предоставляется в соответствии со списком производств, цехов, профессий и должностей с вредными условиями труда, работы в которых дает право на дополнительный отпуск и сокращенный рабочий день, утвержденным постановлением Госкомтруда СССР и ВЦСПС от 25.10.1974г. №298/П-22 (с последующими изменениями и</w:t>
      </w:r>
      <w:proofErr w:type="gramEnd"/>
      <w:r w:rsidRPr="001E045D">
        <w:rPr>
          <w:rFonts w:ascii="Times New Roman" w:hAnsi="Times New Roman" w:cs="Times New Roman"/>
          <w:sz w:val="24"/>
          <w:szCs w:val="24"/>
        </w:rPr>
        <w:t xml:space="preserve"> дополнениями) не менее 7 календарных дней. Перечень должностей и профессий работников, которым предоставляется указанный дополнительный отпуск, и его продолжительность прилагается (приложение № 2).</w:t>
      </w:r>
    </w:p>
    <w:p w:rsidR="001E045D" w:rsidRPr="001E045D" w:rsidRDefault="001E045D" w:rsidP="001E045D">
      <w:pPr>
        <w:spacing w:before="120"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4.15.</w:t>
      </w:r>
      <w:r w:rsidRPr="001E045D">
        <w:rPr>
          <w:rFonts w:ascii="Times New Roman" w:hAnsi="Times New Roman" w:cs="Times New Roman"/>
          <w:sz w:val="24"/>
          <w:szCs w:val="24"/>
        </w:rPr>
        <w:tab/>
        <w:t xml:space="preserve">У работников, имеющих инвалидность, отпуск 30 календарных дней. </w:t>
      </w:r>
      <w:proofErr w:type="gramStart"/>
      <w:r w:rsidRPr="001E045D">
        <w:rPr>
          <w:rFonts w:ascii="Times New Roman" w:hAnsi="Times New Roman" w:cs="Times New Roman"/>
          <w:sz w:val="24"/>
          <w:szCs w:val="24"/>
        </w:rPr>
        <w:t>В соответствии со ст. ст. 116, 119, ТК РФ, постановлением Коллегии Администрации Кемеровской области от 13.02.2006г.  №40 «Об утверждении порядка и условий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областного бюджета» лицам, работающим в режиме ненормированного рабочего дня предоставляется дополнительный отпуск в зависимости от занимаемой должности до 12 календарных дней</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но не менее трех календарных дней (перечень должностей работников с ненормированным рабочим днем и продолжительность дополнительного отпуска прилагается (приложение №_3__).</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4.16.</w:t>
      </w:r>
      <w:r w:rsidRPr="001E045D">
        <w:rPr>
          <w:rFonts w:ascii="Times New Roman" w:hAnsi="Times New Roman" w:cs="Times New Roman"/>
          <w:sz w:val="24"/>
          <w:szCs w:val="24"/>
        </w:rPr>
        <w:tab/>
        <w:t xml:space="preserve">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График отпусков является локальным нормативным актом, с ним работодатель обязан ознакомить всех работников под роспись (ст. 22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О дате начала отпуска работник должен быть извещён работодателем под роспись не позднее, чем за две недели до начала отпуска.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График отпусков обязателен для </w:t>
      </w:r>
      <w:proofErr w:type="gramStart"/>
      <w:r w:rsidRPr="001E045D">
        <w:rPr>
          <w:rFonts w:ascii="Times New Roman" w:hAnsi="Times New Roman" w:cs="Times New Roman"/>
          <w:sz w:val="24"/>
          <w:szCs w:val="24"/>
        </w:rPr>
        <w:t>исполнения</w:t>
      </w:r>
      <w:proofErr w:type="gramEnd"/>
      <w:r w:rsidRPr="001E045D">
        <w:rPr>
          <w:rFonts w:ascii="Times New Roman" w:hAnsi="Times New Roman" w:cs="Times New Roman"/>
          <w:sz w:val="24"/>
          <w:szCs w:val="24"/>
        </w:rPr>
        <w:t xml:space="preserve"> как работодателем, так и работником, может быть изменен только с согласия работника и профкома.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4.17.</w:t>
      </w:r>
      <w:r w:rsidRPr="001E045D">
        <w:rPr>
          <w:rFonts w:ascii="Times New Roman" w:hAnsi="Times New Roman" w:cs="Times New Roman"/>
          <w:sz w:val="24"/>
          <w:szCs w:val="24"/>
        </w:rPr>
        <w:tab/>
        <w:t>По заявлению работника часть отпуска, превышающая 28 календарных дней, может быть заменена денежной компенсацией.</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С письменного согласия работника, оформленного путем заключения отдельного соглашения к трудовому договору, также может быть заменена денежной компенсацией часть дополнительного отпуска, в связи с работой с вредными (опасными) условиями труда, превышающая 7 календарных дней.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4.18.</w:t>
      </w:r>
      <w:r w:rsidRPr="001E045D">
        <w:rPr>
          <w:rFonts w:ascii="Times New Roman" w:hAnsi="Times New Roman" w:cs="Times New Roman"/>
          <w:sz w:val="24"/>
          <w:szCs w:val="24"/>
        </w:rPr>
        <w:tab/>
        <w:t>В случае</w:t>
      </w:r>
      <w:proofErr w:type="gramStart"/>
      <w:r w:rsidRPr="001E045D">
        <w:rPr>
          <w:rFonts w:ascii="Times New Roman" w:hAnsi="Times New Roman" w:cs="Times New Roman"/>
          <w:sz w:val="24"/>
          <w:szCs w:val="24"/>
        </w:rPr>
        <w:t>,</w:t>
      </w:r>
      <w:proofErr w:type="gramEnd"/>
      <w:r w:rsidRPr="001E045D">
        <w:rPr>
          <w:rFonts w:ascii="Times New Roman" w:hAnsi="Times New Roman" w:cs="Times New Roman"/>
          <w:sz w:val="24"/>
          <w:szCs w:val="24"/>
        </w:rPr>
        <w:t xml:space="preserve"> если работодатель не произвёл оплату отпуска не позднее чем за три 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 время. При этом приоритет выбора другого срока отпуска принадлежит работнику.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 случае предоставления путёвки на санаторно-курортное лечение (приобретения соответствующей путёвки) работнику предоставляется ежегодный оплачиваемый отпуск в период, необходимый для использования путёвки и проезда к месту нахождения санаторно-курортного учреждения и обратно.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Разделение отпуска и предоставление его по частям, перенос отпуска полностью или частично на другой год, отзыв работника из отпуска осуществляется по письменному распоряжению работодателя только с согласия работника.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4.19.</w:t>
      </w:r>
      <w:r w:rsidRPr="001E045D">
        <w:rPr>
          <w:rFonts w:ascii="Times New Roman" w:hAnsi="Times New Roman" w:cs="Times New Roman"/>
          <w:sz w:val="24"/>
          <w:szCs w:val="24"/>
        </w:rPr>
        <w:tab/>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w:t>
      </w:r>
      <w:r w:rsidRPr="001E045D">
        <w:rPr>
          <w:rFonts w:ascii="Times New Roman" w:hAnsi="Times New Roman" w:cs="Times New Roman"/>
          <w:sz w:val="24"/>
          <w:szCs w:val="24"/>
        </w:rPr>
        <w:lastRenderedPageBreak/>
        <w:t xml:space="preserve">продолжительность должна соответствовать установленной для этих должностей продолжительности и оплачиваться в полном размере.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4.20.</w:t>
      </w:r>
      <w:r w:rsidRPr="001E045D">
        <w:rPr>
          <w:rFonts w:ascii="Times New Roman" w:hAnsi="Times New Roman" w:cs="Times New Roman"/>
          <w:sz w:val="24"/>
          <w:szCs w:val="24"/>
        </w:rPr>
        <w:tab/>
        <w:t>Предоставляет педагогическим работникам учреждения, для которых работа в учреждении является основным местом работы, не реже, чем через каждые 10 лет непрерывной педагогической работы длительный отпуск сроком до одного года.  Отпуск определяется в порядке, установленном ст. 135 ТК РФ,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РФ от 31.05.2016 г. № 644, и настоящим коллективным договором.  При исчислении продолжительности непрерывной педагогической работы суммируются:</w:t>
      </w:r>
    </w:p>
    <w:p w:rsidR="001E045D" w:rsidRPr="001E045D" w:rsidRDefault="001E045D" w:rsidP="001E045D">
      <w:pPr>
        <w:spacing w:before="120"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периоды фактически проработанного времени в должности педагогического работника, если продолжительность перерыва между увольнением с педагогической работы и поступлением на педагогическую работу, либо после увольнения из областных органов исполнительной власти или органов местного самоуправления, осуществляющих управление в сфере образования, при условии, что работа в указанных органах предшествовала педагогическая работа, не более трёх месяцев;</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время, когда педагогический работник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 время нахождения педагогического работника в отпуске по уходу за ребёнком до достижения им возраста трёх лет;</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время замещения должности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организации высшего образования и днём поступления на педагогическую работу не превысил одного месяца.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Продолжительность длительного отпуска устанавливается календарный год.</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По соглашению между работником и работодателем отпуск может быть разделён на части. При этом дробление на части продолжительностью менее трёх месяцев не допускается. В случае заболевания педагогического работника в период пребывания в длительном отпуске отпуск продлевается на число дней нетрудоспособности, удостоверенных листком нетрудоспособности.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По заявлению работника длительный отпуск присоединяется к ежегодному основному оплачиваемому отпуску.</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Оплата длительного отпуска производится за счёт средств, полученных учреждением от приносящей доход деятельности.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Длительный отпуск предоставляется педагогическому работнику на основании его заявления и оформляется приказом работодателя.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За педагогическим работником, находящимся в длительном отпуске, сохраняется место работы (должность), а также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4.21.</w:t>
      </w:r>
      <w:r w:rsidRPr="001E045D">
        <w:rPr>
          <w:rFonts w:ascii="Times New Roman" w:hAnsi="Times New Roman" w:cs="Times New Roman"/>
          <w:sz w:val="24"/>
          <w:szCs w:val="24"/>
        </w:rPr>
        <w:tab/>
        <w:t>Работодатель обязуется предоставлять работникам учреждения отпуска с сохранением заработной платы продолжительностью:</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при рождении ребёнка в семье 5 дней;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в связи с переездом на новое место жительства 5 дней;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для проводов детей в армию 2 дня;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в случае свадьбы работника или (детей работника) 3 дня;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на похороны близких родственников 5 дней;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4.22.</w:t>
      </w:r>
      <w:r w:rsidRPr="001E045D">
        <w:rPr>
          <w:rFonts w:ascii="Times New Roman" w:hAnsi="Times New Roman" w:cs="Times New Roman"/>
          <w:sz w:val="24"/>
          <w:szCs w:val="24"/>
        </w:rPr>
        <w:tab/>
        <w:t>Установить ежегодный дополнительный отпуск с сохранением заработной платы (или без сохранения заработной платы) продолжительностью 14 календарных дней для работников, имеющих двух или более детей в возрасте до четырнадцати лет, для работников имеющих ребёнка – инвалида в возрасте до восемнадцати лет, одиноких матерей, одиноких отцов, воспитывающих ребёнка в возрасте до четырнадцати лет. Данный отпуск по письменному заявлению работника может быть присоединён к ежегодному отпуску или использован отдельно полностью либо по частям.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4.23.</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 xml:space="preserve">В соответствии с решением Кемеровского областного Совета народных депутатов от 12.05.1990 г. предоставлять женщинам, имеющим двух и более детей в возрасте до 16 лет, дополнительно один день отдыха в месяц с сохранением среднего заработка, женщинам, имеющим одного ребёнка в возрасте до 16 лет сокращать рабочую неделю на 1 час с сохранением среднего заработка. </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4.24.</w:t>
      </w:r>
      <w:r w:rsidRPr="001E045D">
        <w:rPr>
          <w:rFonts w:ascii="Times New Roman" w:hAnsi="Times New Roman" w:cs="Times New Roman"/>
          <w:sz w:val="24"/>
          <w:szCs w:val="24"/>
        </w:rPr>
        <w:tab/>
        <w:t>Согласно ст. 262 ТК РФ одному из родителей (опекуну, попечителю) для ухода за ребенком – инвалидом по его письменному заявлению предоставляются четыре дополнительных оплачиваемых выходных дня в месяц. Правила предоставления дополнительных оплачиваемых выходных дней для ухода за детьми-инвалидами, утверждены постановлением Правительства РФ от 13.10.2014г. №1048.</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В соответствии с постановлением Верховного Совета РСФСР от 01.11.1990г №298/31 женщинам, работающим в сельской местности, предоставляется один дополнительный выходной день в месяц без сохранения заработной платы.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4.25.</w:t>
      </w:r>
      <w:r w:rsidRPr="001E045D">
        <w:rPr>
          <w:rFonts w:ascii="Times New Roman" w:hAnsi="Times New Roman" w:cs="Times New Roman"/>
          <w:sz w:val="24"/>
          <w:szCs w:val="24"/>
        </w:rPr>
        <w:tab/>
        <w:t>Профсоюзный комитет:</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осуществляет профсоюзный контроль за соблюдением прав работников на установленную законодательством продолжительность рабочего времени, имея </w:t>
      </w:r>
      <w:proofErr w:type="gramStart"/>
      <w:r w:rsidRPr="001E045D">
        <w:rPr>
          <w:rFonts w:ascii="Times New Roman" w:hAnsi="Times New Roman" w:cs="Times New Roman"/>
          <w:sz w:val="24"/>
          <w:szCs w:val="24"/>
        </w:rPr>
        <w:t>ввиду</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недопустимость</w:t>
      </w:r>
      <w:proofErr w:type="gramEnd"/>
      <w:r w:rsidRPr="001E045D">
        <w:rPr>
          <w:rFonts w:ascii="Times New Roman" w:hAnsi="Times New Roman" w:cs="Times New Roman"/>
          <w:sz w:val="24"/>
          <w:szCs w:val="24"/>
        </w:rPr>
        <w:t xml:space="preserve"> привлечения работников к работе сверх продолжительности рабочего времени за исключением предусмотренных законом отдельных сверхурочных работ;</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при рассмотрении проектов расписаний занятий предъявляет требования об исключении нерациональных затрат рабочего времени педагогических работников (окон) и конфликта интересов и установлении двух свободных дней в месяц педагогическим работникам, ведущим преподавательскую работу;</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отказывает в согласовании привлечения работников к сверхурочной работе, работе в выходные и нерабочие праздничные дни при отсутствии письменного согласия работников и законных оснований для привлечения к работе с нарушением права на отдых;</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при рассмотрении проекта графика отпусков </w:t>
      </w:r>
      <w:proofErr w:type="gramStart"/>
      <w:r w:rsidRPr="001E045D">
        <w:rPr>
          <w:rFonts w:ascii="Times New Roman" w:hAnsi="Times New Roman" w:cs="Times New Roman"/>
          <w:sz w:val="24"/>
          <w:szCs w:val="24"/>
        </w:rPr>
        <w:t>проверяет</w:t>
      </w:r>
      <w:proofErr w:type="gramEnd"/>
      <w:r w:rsidRPr="001E045D">
        <w:rPr>
          <w:rFonts w:ascii="Times New Roman" w:hAnsi="Times New Roman" w:cs="Times New Roman"/>
          <w:sz w:val="24"/>
          <w:szCs w:val="24"/>
        </w:rPr>
        <w:t xml:space="preserve"> учтены ли права некоторых категорий работников на выбор ими времени отпуска и законные просьбы работников, например в связи с предстоящим лечением;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контролирует ведение табеля учета рабочего времени, отражение в них сверхурочных работ, работ в выходные и нерабочие праздничные дни, дополнительную повышенную оплату за эти работы, предъявляет к работодателю требования (в письменной форме) о производстве дополнительных выплат;</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обращается к руководителю учреждения, а в отношении его к работодателю руководителя с заявлением о привлечении к дисциплинарной ответственности </w:t>
      </w:r>
      <w:r w:rsidRPr="001E045D">
        <w:rPr>
          <w:rFonts w:ascii="Times New Roman" w:hAnsi="Times New Roman" w:cs="Times New Roman"/>
          <w:sz w:val="24"/>
          <w:szCs w:val="24"/>
        </w:rPr>
        <w:lastRenderedPageBreak/>
        <w:t xml:space="preserve">должностных лиц, нарушивших законодательство о рабочем времени и времени отдых, в частности привлекающих работников без их письменного согласия к работе за пределами установленной продолжительности рабочего времени, в выходные и нерабочие праздничные дни, к работе в летних оздоровительных лагерях для детей, в </w:t>
      </w:r>
      <w:proofErr w:type="spellStart"/>
      <w:r w:rsidRPr="001E045D">
        <w:rPr>
          <w:rFonts w:ascii="Times New Roman" w:hAnsi="Times New Roman" w:cs="Times New Roman"/>
          <w:sz w:val="24"/>
          <w:szCs w:val="24"/>
        </w:rPr>
        <w:t>т</w:t>
      </w:r>
      <w:proofErr w:type="gramEnd"/>
      <w:r w:rsidRPr="001E045D">
        <w:rPr>
          <w:rFonts w:ascii="Times New Roman" w:hAnsi="Times New Roman" w:cs="Times New Roman"/>
          <w:sz w:val="24"/>
          <w:szCs w:val="24"/>
        </w:rPr>
        <w:t>.ч</w:t>
      </w:r>
      <w:proofErr w:type="spellEnd"/>
      <w:r w:rsidRPr="001E045D">
        <w:rPr>
          <w:rFonts w:ascii="Times New Roman" w:hAnsi="Times New Roman" w:cs="Times New Roman"/>
          <w:sz w:val="24"/>
          <w:szCs w:val="24"/>
        </w:rPr>
        <w:t xml:space="preserve">. при учреждении, а также не </w:t>
      </w:r>
      <w:proofErr w:type="gramStart"/>
      <w:r w:rsidRPr="001E045D">
        <w:rPr>
          <w:rFonts w:ascii="Times New Roman" w:hAnsi="Times New Roman" w:cs="Times New Roman"/>
          <w:sz w:val="24"/>
          <w:szCs w:val="24"/>
        </w:rPr>
        <w:t>оплачивающих</w:t>
      </w:r>
      <w:proofErr w:type="gramEnd"/>
      <w:r w:rsidRPr="001E045D">
        <w:rPr>
          <w:rFonts w:ascii="Times New Roman" w:hAnsi="Times New Roman" w:cs="Times New Roman"/>
          <w:sz w:val="24"/>
          <w:szCs w:val="24"/>
        </w:rPr>
        <w:t xml:space="preserve"> указанные дополнительные работы.</w:t>
      </w:r>
    </w:p>
    <w:p w:rsidR="001E045D" w:rsidRPr="001E045D" w:rsidRDefault="001E045D" w:rsidP="001E045D">
      <w:pPr>
        <w:spacing w:after="0" w:line="240" w:lineRule="auto"/>
        <w:ind w:firstLine="624"/>
        <w:jc w:val="both"/>
        <w:rPr>
          <w:rFonts w:ascii="Times New Roman" w:hAnsi="Times New Roman" w:cs="Times New Roman"/>
          <w:sz w:val="24"/>
          <w:szCs w:val="24"/>
        </w:rPr>
      </w:pPr>
    </w:p>
    <w:p w:rsidR="001E045D" w:rsidRPr="001E045D" w:rsidRDefault="001E045D" w:rsidP="00930EB4">
      <w:pPr>
        <w:numPr>
          <w:ilvl w:val="0"/>
          <w:numId w:val="6"/>
        </w:numPr>
        <w:spacing w:after="0" w:line="240" w:lineRule="auto"/>
        <w:ind w:left="0" w:firstLine="0"/>
        <w:jc w:val="center"/>
        <w:rPr>
          <w:rFonts w:ascii="Times New Roman" w:hAnsi="Times New Roman" w:cs="Times New Roman"/>
          <w:b/>
          <w:sz w:val="24"/>
          <w:szCs w:val="24"/>
        </w:rPr>
      </w:pPr>
      <w:r w:rsidRPr="001E045D">
        <w:rPr>
          <w:rFonts w:ascii="Times New Roman" w:hAnsi="Times New Roman" w:cs="Times New Roman"/>
          <w:b/>
          <w:sz w:val="24"/>
          <w:szCs w:val="24"/>
        </w:rPr>
        <w:t>Условия и охрана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Стороны договора рассматривают охрану труда и здоровья работников учреждения в качестве одного из приоритетных направлений деятельности.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5.1.</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 xml:space="preserve">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создавать необходимые условия для охраны и укрепления здоровья работников. </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w:t>
      </w:r>
      <w:r w:rsidRPr="001E045D">
        <w:rPr>
          <w:rFonts w:ascii="Times New Roman" w:hAnsi="Times New Roman" w:cs="Times New Roman"/>
          <w:color w:val="FF0000"/>
          <w:sz w:val="24"/>
          <w:szCs w:val="24"/>
        </w:rPr>
        <w:tab/>
      </w:r>
      <w:r w:rsidRPr="001E045D">
        <w:rPr>
          <w:rFonts w:ascii="Times New Roman" w:hAnsi="Times New Roman" w:cs="Times New Roman"/>
          <w:sz w:val="24"/>
          <w:szCs w:val="24"/>
        </w:rPr>
        <w:t xml:space="preserve">В этих целях работодатель в соответствии с требованиями законодательства Российской федерации и Кемеровской области: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w:t>
      </w:r>
      <w:r w:rsidRPr="001E045D">
        <w:rPr>
          <w:rFonts w:ascii="Times New Roman" w:hAnsi="Times New Roman" w:cs="Times New Roman"/>
          <w:sz w:val="24"/>
          <w:szCs w:val="24"/>
        </w:rPr>
        <w:tab/>
        <w:t xml:space="preserve">Организует создание и функционирование системы управления охраной труда в учреждении в соответствии со ст.212 ТК РФ.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Согласно ст. 217 ТК РФ в целях обеспечения соблюдения требований охраны труда, осуществления </w:t>
      </w:r>
      <w:proofErr w:type="gramStart"/>
      <w:r w:rsidRPr="001E045D">
        <w:rPr>
          <w:rFonts w:ascii="Times New Roman" w:hAnsi="Times New Roman" w:cs="Times New Roman"/>
          <w:sz w:val="24"/>
          <w:szCs w:val="24"/>
        </w:rPr>
        <w:t>контроля за</w:t>
      </w:r>
      <w:proofErr w:type="gramEnd"/>
      <w:r w:rsidRPr="001E045D">
        <w:rPr>
          <w:rFonts w:ascii="Times New Roman" w:hAnsi="Times New Roman" w:cs="Times New Roman"/>
          <w:sz w:val="24"/>
          <w:szCs w:val="24"/>
        </w:rPr>
        <w:t xml:space="preserve"> их выполнением в организации, в которой численность работников превышает 50 человек, создается служба охраны труда или вводится должность специалиста по охране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Работодатель, численность работников которого не превышает 50 человек, также вправе создавать службу охраны труда или вводить должность специалиста по охране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 отсутствии у работодателя службы охраны труда, штатного специалиста по охране труда их функции осуществляет руководитель учреждения или другой уполномоченный работодателем работник, с его согласия, с оплатой в размере, определенным в дополнительном соглашении к трудовому договору.</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 коллективном договоре требуется определить конкретный вариант </w:t>
      </w:r>
      <w:proofErr w:type="gramStart"/>
      <w:r w:rsidRPr="001E045D">
        <w:rPr>
          <w:rFonts w:ascii="Times New Roman" w:hAnsi="Times New Roman" w:cs="Times New Roman"/>
          <w:sz w:val="24"/>
          <w:szCs w:val="24"/>
        </w:rPr>
        <w:t>осуществления функции службы охраны труда</w:t>
      </w:r>
      <w:proofErr w:type="gramEnd"/>
      <w:r w:rsidRPr="001E045D">
        <w:rPr>
          <w:rFonts w:ascii="Times New Roman" w:hAnsi="Times New Roman" w:cs="Times New Roman"/>
          <w:sz w:val="24"/>
          <w:szCs w:val="24"/>
        </w:rPr>
        <w:t>.</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5.2.2.</w:t>
      </w:r>
      <w:r w:rsidRPr="001E045D">
        <w:rPr>
          <w:rFonts w:ascii="Times New Roman" w:hAnsi="Times New Roman" w:cs="Times New Roman"/>
          <w:sz w:val="24"/>
          <w:szCs w:val="24"/>
        </w:rPr>
        <w:tab/>
        <w:t xml:space="preserve">Выделяет средства на выполнение мероприятий по охране труда, в том числе на проведение специальной оценки условий труда, </w:t>
      </w:r>
      <w:proofErr w:type="gramStart"/>
      <w:r w:rsidRPr="001E045D">
        <w:rPr>
          <w:rFonts w:ascii="Times New Roman" w:hAnsi="Times New Roman" w:cs="Times New Roman"/>
          <w:sz w:val="24"/>
          <w:szCs w:val="24"/>
        </w:rPr>
        <w:t>обучение работников по охране</w:t>
      </w:r>
      <w:proofErr w:type="gramEnd"/>
      <w:r w:rsidRPr="001E045D">
        <w:rPr>
          <w:rFonts w:ascii="Times New Roman" w:hAnsi="Times New Roman" w:cs="Times New Roman"/>
          <w:sz w:val="24"/>
          <w:szCs w:val="24"/>
        </w:rPr>
        <w:t xml:space="preserve"> труда, медицинские осмотры работников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 </w:t>
      </w:r>
    </w:p>
    <w:p w:rsidR="001E045D" w:rsidRPr="001E045D" w:rsidRDefault="001E045D" w:rsidP="001E045D">
      <w:pPr>
        <w:spacing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Использует в качестве дополнительного источника финансирования мероприятий по охране труда возможность возврата части сумм страховых взносов до 20% (процентов) на обязательное социальное страхование от несчастных случаев на производстве и профессиональных заболеваний в целях осуществления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5.2.3. Организует выполнение стандартов безопасности труда в учреждении, отраслевых типовых инструкций по охране труда для работников образовательных учреждений, отраслевых правил по охране труда при проведении занятий, лабораторных работ в учебных кабинетах и лабораториях, санитарно-эпидемиологических правил и нормативов СанПиН, локальных правил и инструкций по охране труда работников.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5.2.4.</w:t>
      </w:r>
      <w:r w:rsidRPr="001E045D">
        <w:rPr>
          <w:rFonts w:ascii="Times New Roman" w:hAnsi="Times New Roman" w:cs="Times New Roman"/>
          <w:sz w:val="24"/>
          <w:szCs w:val="24"/>
        </w:rPr>
        <w:tab/>
        <w:t>Обеспечивает надлежащее техническое оборудование всех рабочих мест и создаёт на них условия работы, соответствующие требованиям охраны труда и санитарн</w:t>
      </w:r>
      <w:proofErr w:type="gramStart"/>
      <w:r w:rsidRPr="001E045D">
        <w:rPr>
          <w:rFonts w:ascii="Times New Roman" w:hAnsi="Times New Roman" w:cs="Times New Roman"/>
          <w:sz w:val="24"/>
          <w:szCs w:val="24"/>
        </w:rPr>
        <w:t>о-</w:t>
      </w:r>
      <w:proofErr w:type="gramEnd"/>
      <w:r w:rsidRPr="001E045D">
        <w:rPr>
          <w:rFonts w:ascii="Times New Roman" w:hAnsi="Times New Roman" w:cs="Times New Roman"/>
          <w:sz w:val="24"/>
          <w:szCs w:val="24"/>
        </w:rPr>
        <w:t xml:space="preserve"> гигиеническим требованиям, обеспечивает необходимые освещение, отопление </w:t>
      </w:r>
      <w:r w:rsidRPr="001E045D">
        <w:rPr>
          <w:rFonts w:ascii="Times New Roman" w:hAnsi="Times New Roman" w:cs="Times New Roman"/>
          <w:sz w:val="24"/>
          <w:szCs w:val="24"/>
        </w:rPr>
        <w:lastRenderedPageBreak/>
        <w:t xml:space="preserve">вентиляцию, устранение вредных последствий шума, излучения, вибрации и других факторов, отрицательно влияющих на здоровье работников, обеспечивает исправное состояние помещений, зданий, сооружений, оборудования.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5.2.5.</w:t>
      </w:r>
      <w:r w:rsidRPr="001E045D">
        <w:rPr>
          <w:rFonts w:ascii="Times New Roman" w:hAnsi="Times New Roman" w:cs="Times New Roman"/>
          <w:sz w:val="24"/>
          <w:szCs w:val="24"/>
        </w:rPr>
        <w:tab/>
        <w:t xml:space="preserve">Организует проведение и финансирование специальной оценки условий труда, знакомит работников в письменной форме с результатами специальной оценки условий труда на их рабочих местах, осуществляет мероприятия по улучшению условий труда работников с учётом результатов специальной оценки условий труда в соответствии с законодательством о специальной оценке условий труда.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5.2.6.</w:t>
      </w:r>
      <w:r w:rsidRPr="001E045D">
        <w:rPr>
          <w:rFonts w:ascii="Times New Roman" w:hAnsi="Times New Roman" w:cs="Times New Roman"/>
          <w:sz w:val="24"/>
          <w:szCs w:val="24"/>
        </w:rPr>
        <w:tab/>
        <w:t>Обеспечивает работников сертифицированной спецодеждой и другими средствами индивидуальной защиты, молоком, смывающими и (или) обезвреживающими средствами в соответствии установленными нормами.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5.2.7.</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 xml:space="preserve">Обеспечивает за счет средств учреждения прохождение работниками обязательных предварительных при поступлении на работу, периодических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и приказом </w:t>
      </w:r>
      <w:proofErr w:type="spellStart"/>
      <w:r w:rsidRPr="001E045D">
        <w:rPr>
          <w:rFonts w:ascii="Times New Roman" w:hAnsi="Times New Roman" w:cs="Times New Roman"/>
          <w:sz w:val="24"/>
          <w:szCs w:val="24"/>
        </w:rPr>
        <w:t>Минздравсоцразвития</w:t>
      </w:r>
      <w:proofErr w:type="spellEnd"/>
      <w:r w:rsidRPr="001E045D">
        <w:rPr>
          <w:rFonts w:ascii="Times New Roman" w:hAnsi="Times New Roman" w:cs="Times New Roman"/>
          <w:sz w:val="24"/>
          <w:szCs w:val="24"/>
        </w:rPr>
        <w:t xml:space="preserve"> РФ от 12.04.2011г. №302н, оформление личных медицинских книжек, профессиональную гигиеническую подготовку работников учреждения.</w:t>
      </w:r>
      <w:proofErr w:type="gramEnd"/>
      <w:r w:rsidRPr="001E045D">
        <w:rPr>
          <w:rFonts w:ascii="Times New Roman" w:hAnsi="Times New Roman" w:cs="Times New Roman"/>
          <w:sz w:val="24"/>
          <w:szCs w:val="24"/>
        </w:rPr>
        <w:t xml:space="preserve"> Предоставляет работникам 2 </w:t>
      </w:r>
      <w:proofErr w:type="gramStart"/>
      <w:r w:rsidRPr="001E045D">
        <w:rPr>
          <w:rFonts w:ascii="Times New Roman" w:hAnsi="Times New Roman" w:cs="Times New Roman"/>
          <w:sz w:val="24"/>
          <w:szCs w:val="24"/>
        </w:rPr>
        <w:t>оплачиваемых</w:t>
      </w:r>
      <w:proofErr w:type="gramEnd"/>
      <w:r w:rsidRPr="001E045D">
        <w:rPr>
          <w:rFonts w:ascii="Times New Roman" w:hAnsi="Times New Roman" w:cs="Times New Roman"/>
          <w:sz w:val="24"/>
          <w:szCs w:val="24"/>
        </w:rPr>
        <w:t xml:space="preserve"> дня (1 раз в год) для прохождения профилактического медицинского осмотра.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5.2.8.</w:t>
      </w:r>
      <w:r w:rsidRPr="001E045D">
        <w:rPr>
          <w:rFonts w:ascii="Times New Roman" w:hAnsi="Times New Roman" w:cs="Times New Roman"/>
          <w:sz w:val="24"/>
          <w:szCs w:val="24"/>
        </w:rPr>
        <w:tab/>
        <w:t xml:space="preserve">Осуществляет ознакомление работников с требованиями охраны труда, обучение работников безопасным методам и приёмам выполнения работ и оказанию первой </w:t>
      </w:r>
      <w:proofErr w:type="gramStart"/>
      <w:r w:rsidRPr="001E045D">
        <w:rPr>
          <w:rFonts w:ascii="Times New Roman" w:hAnsi="Times New Roman" w:cs="Times New Roman"/>
          <w:sz w:val="24"/>
          <w:szCs w:val="24"/>
        </w:rPr>
        <w:t>помощи</w:t>
      </w:r>
      <w:proofErr w:type="gramEnd"/>
      <w:r w:rsidRPr="001E045D">
        <w:rPr>
          <w:rFonts w:ascii="Times New Roman" w:hAnsi="Times New Roman" w:cs="Times New Roman"/>
          <w:sz w:val="24"/>
          <w:szCs w:val="24"/>
        </w:rPr>
        <w:t xml:space="preserve"> пострадавшим на работе, инструктаж работников по охране труда, проверку знаний ими требований охраны труда. Организует </w:t>
      </w:r>
      <w:proofErr w:type="gramStart"/>
      <w:r w:rsidRPr="001E045D">
        <w:rPr>
          <w:rFonts w:ascii="Times New Roman" w:hAnsi="Times New Roman" w:cs="Times New Roman"/>
          <w:sz w:val="24"/>
          <w:szCs w:val="24"/>
        </w:rPr>
        <w:t>контроль за</w:t>
      </w:r>
      <w:proofErr w:type="gramEnd"/>
      <w:r w:rsidRPr="001E045D">
        <w:rPr>
          <w:rFonts w:ascii="Times New Roman" w:hAnsi="Times New Roman" w:cs="Times New Roman"/>
          <w:sz w:val="24"/>
          <w:szCs w:val="24"/>
        </w:rPr>
        <w:t xml:space="preserve"> состоянием условий и охраны труда на рабочих местах, а также за правильностью применения работниками средств индивидуальной защиты.</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5.2.9.</w:t>
      </w:r>
      <w:r w:rsidRPr="001E045D">
        <w:rPr>
          <w:rFonts w:ascii="Times New Roman" w:hAnsi="Times New Roman" w:cs="Times New Roman"/>
          <w:sz w:val="24"/>
          <w:szCs w:val="24"/>
        </w:rPr>
        <w:tab/>
        <w:t>Информирует работников об условиях и охране труда на рабочих местах, о риске повреждения здоровья и полагающихся им компенсациях, средствах индивидуальной защиты. Указанную информацию доводит до работников перед заключением трудового договора и переводом на другую работу. В соответствии со ст. 57 ТК РФ характеристики условий труда на рабочем месте указываются в трудовом договоре (дополнительном соглашении к трудовому договору).</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5.2.10.</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Предоставляет работникам, занятым на работах с вредными и (или) опасными условиями труда, предусмотренные законодательством, соглашениями, настоящим коллективным договором, локальными нормативными актами, трудовыми договорами в целях ослабления негативного воздействия на здоровье работников вредных и (или) опасных факторов производственной среды и трудового процесса, гарантий и компенсаций (сокращенная продолжительность рабочего времени, дополнительный оплачиваемый отпуск, повышенная оплата труда).</w:t>
      </w:r>
      <w:proofErr w:type="gramEnd"/>
      <w:r w:rsidRPr="001E045D">
        <w:rPr>
          <w:rFonts w:ascii="Times New Roman" w:hAnsi="Times New Roman" w:cs="Times New Roman"/>
          <w:sz w:val="24"/>
          <w:szCs w:val="24"/>
        </w:rPr>
        <w:t xml:space="preserve"> Если после специальной оценки условий труда работодателем не улучшены условия труда на рабочих местах, работникам предоставляются гарантии и компенсации в ранее установленных размерах (ст. 15 ФЗ от 28.12.2013г.№421-ФЗ). До проведения в установленном порядке специальной оценке условий труда, предоставлять работникам, занятым на работах с вредными и (или) опасными условиями труда гарантии и компенсации в соответствии с приказом </w:t>
      </w:r>
      <w:proofErr w:type="spellStart"/>
      <w:r w:rsidRPr="001E045D">
        <w:rPr>
          <w:rFonts w:ascii="Times New Roman" w:hAnsi="Times New Roman" w:cs="Times New Roman"/>
          <w:sz w:val="24"/>
          <w:szCs w:val="24"/>
        </w:rPr>
        <w:t>Гособразования</w:t>
      </w:r>
      <w:proofErr w:type="spellEnd"/>
      <w:r w:rsidRPr="001E045D">
        <w:rPr>
          <w:rFonts w:ascii="Times New Roman" w:hAnsi="Times New Roman" w:cs="Times New Roman"/>
          <w:sz w:val="24"/>
          <w:szCs w:val="24"/>
        </w:rPr>
        <w:t xml:space="preserve"> СССР от 20.08.1990г.№ 579 (с изменениями и дополнениями на момент предоставления).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5.2.11.</w:t>
      </w:r>
      <w:r w:rsidRPr="001E045D">
        <w:rPr>
          <w:rFonts w:ascii="Times New Roman" w:hAnsi="Times New Roman" w:cs="Times New Roman"/>
          <w:sz w:val="24"/>
          <w:szCs w:val="24"/>
        </w:rPr>
        <w:tab/>
        <w:t>Разрабатывает и утверждает по согласованию с профсоюзным комитетом в порядке, установленном ст.372 ТК РФ, правила и инструкции по охране труда для работников учреждения, контролирует их соблюдение.</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5.2.12.</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Внедряет передовой опыт работы по улучшению условий и охраны труда, применению современных средств индивидуальной защиты, снижению травматизма и заболеваемости работников, информирует работников о вновь принимаемых нормативных правовых актов по вопросам охраны труда и порядке их применения.</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5.2.13.</w:t>
      </w:r>
      <w:r w:rsidRPr="001E045D">
        <w:rPr>
          <w:rFonts w:ascii="Times New Roman" w:hAnsi="Times New Roman" w:cs="Times New Roman"/>
          <w:sz w:val="24"/>
          <w:szCs w:val="24"/>
        </w:rPr>
        <w:tab/>
        <w:t xml:space="preserve">Осуществляет обязательное социальное страхования работников от несчастных случаев на производстве и профессиональных заболеваний.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5.2.14.</w:t>
      </w:r>
      <w:r w:rsidRPr="001E045D">
        <w:rPr>
          <w:rFonts w:ascii="Times New Roman" w:hAnsi="Times New Roman" w:cs="Times New Roman"/>
          <w:sz w:val="24"/>
          <w:szCs w:val="24"/>
        </w:rPr>
        <w:tab/>
        <w:t>Организуют мероприятия по профилактике ВИЧ/СПИДа, связанные с профилактикой здоровья и поддержанием здорового образа жизни работников.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5.2.15.</w:t>
      </w:r>
      <w:r w:rsidRPr="001E045D">
        <w:rPr>
          <w:rFonts w:ascii="Times New Roman" w:hAnsi="Times New Roman" w:cs="Times New Roman"/>
          <w:sz w:val="24"/>
          <w:szCs w:val="24"/>
        </w:rPr>
        <w:tab/>
        <w:t>Ежегодно заключает с работниками в лице профсоюзного комитета и обеспечивает его выполнение соглашение по улучшению условий и охраны труда с учетом результатов специальной оценки условий труда и аттестации рабочих мест по условиям труда, проведенной до 1.01.2014.</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5.2.16.</w:t>
      </w:r>
      <w:r w:rsidRPr="001E045D">
        <w:rPr>
          <w:rFonts w:ascii="Times New Roman" w:hAnsi="Times New Roman" w:cs="Times New Roman"/>
          <w:sz w:val="24"/>
          <w:szCs w:val="24"/>
        </w:rPr>
        <w:tab/>
        <w:t>В соответствии со ст. 218 ТК РФ создает совместно с профсоюзным комитетом комитет (комиссию) по охране труда, в состав которой на паритетной основе входят представители работодателя и профсоюзного комитета учреждения.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Комитет (комиссия)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проверки условий и охраны труда на рабочих местах и информирование работников о результатах проверок.</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Создает членам комитета (комиссии) не обходимые условия для работы, за счет средств учреждения организовывает их </w:t>
      </w:r>
      <w:proofErr w:type="gramStart"/>
      <w:r w:rsidRPr="001E045D">
        <w:rPr>
          <w:rFonts w:ascii="Times New Roman" w:hAnsi="Times New Roman" w:cs="Times New Roman"/>
          <w:sz w:val="24"/>
          <w:szCs w:val="24"/>
        </w:rPr>
        <w:t>обучение по охране</w:t>
      </w:r>
      <w:proofErr w:type="gramEnd"/>
      <w:r w:rsidRPr="001E045D">
        <w:rPr>
          <w:rFonts w:ascii="Times New Roman" w:hAnsi="Times New Roman" w:cs="Times New Roman"/>
          <w:sz w:val="24"/>
          <w:szCs w:val="24"/>
        </w:rPr>
        <w:t xml:space="preserve"> труда и обеспечивает необходимыми нормативными документами и справочными материалами.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Члены комитета освобождаются от основной работы с сохранением среднего заработка (указать даты месяца) для выполнения возложенных на них обязанностей.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5.2.17.</w:t>
      </w:r>
      <w:r w:rsidRPr="001E045D">
        <w:rPr>
          <w:rFonts w:ascii="Times New Roman" w:hAnsi="Times New Roman" w:cs="Times New Roman"/>
          <w:sz w:val="24"/>
          <w:szCs w:val="24"/>
        </w:rPr>
        <w:tab/>
        <w:t xml:space="preserve">Содействует деятельности уполномоченных (доверенных) лиц по охране труда профсоюзной организации по исполнению возложенных на них обязанностей, обеспечивает их обучению с отрывом от работы с сохранением среднего заработка, поощряет за осуществление общественного </w:t>
      </w:r>
      <w:proofErr w:type="gramStart"/>
      <w:r w:rsidRPr="001E045D">
        <w:rPr>
          <w:rFonts w:ascii="Times New Roman" w:hAnsi="Times New Roman" w:cs="Times New Roman"/>
          <w:sz w:val="24"/>
          <w:szCs w:val="24"/>
        </w:rPr>
        <w:t>контроля за</w:t>
      </w:r>
      <w:proofErr w:type="gramEnd"/>
      <w:r w:rsidRPr="001E045D">
        <w:rPr>
          <w:rFonts w:ascii="Times New Roman" w:hAnsi="Times New Roman" w:cs="Times New Roman"/>
          <w:sz w:val="24"/>
          <w:szCs w:val="24"/>
        </w:rPr>
        <w:t xml:space="preserve"> выполнением требований охраны труда.</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Уполномоченным (доверенным) лицам профсоюзной организации ежемесячно предоставляется оплачиваемый свободный от работы день (указать дату) для выполнения профсоюзных обязанностей в интересах коллектива.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5.2.18.</w:t>
      </w:r>
      <w:r w:rsidRPr="001E045D">
        <w:rPr>
          <w:rFonts w:ascii="Times New Roman" w:hAnsi="Times New Roman" w:cs="Times New Roman"/>
          <w:sz w:val="24"/>
          <w:szCs w:val="24"/>
        </w:rPr>
        <w:tab/>
        <w:t>Обеспечивает участие представителей органов государственного надзора и технического инспектора труда Профсоюза в расследовании несчастных случаев, происшедших с работниками учреждения.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5.2.19.</w:t>
      </w:r>
      <w:r w:rsidRPr="001E045D">
        <w:rPr>
          <w:rFonts w:ascii="Times New Roman" w:hAnsi="Times New Roman" w:cs="Times New Roman"/>
          <w:sz w:val="24"/>
          <w:szCs w:val="24"/>
        </w:rPr>
        <w:tab/>
        <w:t xml:space="preserve">Выполняет представления и требования технического инспектора труда и внештатных технических инспекторов труда Профсоюза, представления уполномоченных (доверенных) лиц по охране труда профсоюзной организации об устранении выявленных в ходе </w:t>
      </w:r>
      <w:proofErr w:type="gramStart"/>
      <w:r w:rsidRPr="001E045D">
        <w:rPr>
          <w:rFonts w:ascii="Times New Roman" w:hAnsi="Times New Roman" w:cs="Times New Roman"/>
          <w:sz w:val="24"/>
          <w:szCs w:val="24"/>
        </w:rPr>
        <w:t>проверок нарушений требований охраны труда</w:t>
      </w:r>
      <w:proofErr w:type="gramEnd"/>
      <w:r w:rsidRPr="001E045D">
        <w:rPr>
          <w:rFonts w:ascii="Times New Roman" w:hAnsi="Times New Roman" w:cs="Times New Roman"/>
          <w:sz w:val="24"/>
          <w:szCs w:val="24"/>
        </w:rPr>
        <w:t xml:space="preserve"> и здоровья, прав и законных интересов работников области охраны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5.2.20.</w:t>
      </w:r>
      <w:r w:rsidRPr="001E045D">
        <w:rPr>
          <w:rFonts w:ascii="Times New Roman" w:hAnsi="Times New Roman" w:cs="Times New Roman"/>
          <w:sz w:val="24"/>
          <w:szCs w:val="24"/>
        </w:rPr>
        <w:tab/>
        <w:t>Представляет в профсоюзной комитет учреждения и выш</w:t>
      </w:r>
      <w:proofErr w:type="gramStart"/>
      <w:r w:rsidRPr="001E045D">
        <w:rPr>
          <w:rFonts w:ascii="Times New Roman" w:hAnsi="Times New Roman" w:cs="Times New Roman"/>
          <w:sz w:val="24"/>
          <w:szCs w:val="24"/>
        </w:rPr>
        <w:t>е-</w:t>
      </w:r>
      <w:proofErr w:type="gramEnd"/>
      <w:r w:rsidRPr="001E045D">
        <w:rPr>
          <w:rFonts w:ascii="Times New Roman" w:hAnsi="Times New Roman" w:cs="Times New Roman"/>
          <w:sz w:val="24"/>
          <w:szCs w:val="24"/>
        </w:rPr>
        <w:t xml:space="preserve">     стоящие профсоюзные органы информации о выполнении мероприятий по устранению причин несчастных случаев.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5.3.</w:t>
      </w:r>
      <w:r w:rsidRPr="001E045D">
        <w:rPr>
          <w:rFonts w:ascii="Times New Roman" w:hAnsi="Times New Roman" w:cs="Times New Roman"/>
          <w:sz w:val="24"/>
          <w:szCs w:val="24"/>
        </w:rPr>
        <w:tab/>
        <w:t>На время приостановки работ в учреждении, кабинете, лаборатории, мастерских либо непосредственно на рабочем месте вследствие нарушения законодательства, нормативных требований по охране труда не по вине работника, за ним сохраняются место работы (должность) и средний заработок.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 работе.</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При отказе работника от выполнения работ в случае возникновения непосредственной опасности для его жизни и здоровья, работодатель предоставляет работнику другую работу на время устранения такой опасности.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простой по вине работодателя.</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Отказ работника от выполнения работ в случае возникновения непосредственной опасности для его жизни и здоровья, либо от выполнения работ с вредными и (или) опасными условиями труда, не предусмотренных трудовым договором, не влечёт за собой привлечения его к дисциплинарной ответственности.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5.4.</w:t>
      </w:r>
      <w:r w:rsidRPr="001E045D">
        <w:rPr>
          <w:rFonts w:ascii="Times New Roman" w:hAnsi="Times New Roman" w:cs="Times New Roman"/>
          <w:sz w:val="24"/>
          <w:szCs w:val="24"/>
        </w:rPr>
        <w:tab/>
        <w:t xml:space="preserve">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5.5.</w:t>
      </w:r>
      <w:r w:rsidRPr="001E045D">
        <w:rPr>
          <w:rFonts w:ascii="Times New Roman" w:hAnsi="Times New Roman" w:cs="Times New Roman"/>
          <w:sz w:val="24"/>
          <w:szCs w:val="24"/>
        </w:rPr>
        <w:tab/>
      </w:r>
      <w:r w:rsidRPr="001E045D">
        <w:rPr>
          <w:rFonts w:ascii="Times New Roman" w:hAnsi="Times New Roman" w:cs="Times New Roman"/>
          <w:b/>
          <w:sz w:val="24"/>
          <w:szCs w:val="24"/>
        </w:rPr>
        <w:t>Работники</w:t>
      </w:r>
      <w:r w:rsidRPr="001E045D">
        <w:rPr>
          <w:rFonts w:ascii="Times New Roman" w:hAnsi="Times New Roman" w:cs="Times New Roman"/>
          <w:sz w:val="24"/>
          <w:szCs w:val="24"/>
        </w:rPr>
        <w:t xml:space="preserve"> </w:t>
      </w:r>
      <w:r w:rsidRPr="001E045D">
        <w:rPr>
          <w:rFonts w:ascii="Times New Roman" w:hAnsi="Times New Roman" w:cs="Times New Roman"/>
          <w:b/>
          <w:sz w:val="24"/>
          <w:szCs w:val="24"/>
        </w:rPr>
        <w:t>учреждения обязуются</w:t>
      </w:r>
      <w:r w:rsidRPr="001E045D">
        <w:rPr>
          <w:rFonts w:ascii="Times New Roman" w:hAnsi="Times New Roman" w:cs="Times New Roman"/>
          <w:sz w:val="24"/>
          <w:szCs w:val="24"/>
        </w:rPr>
        <w:t>:</w:t>
      </w:r>
    </w:p>
    <w:p w:rsidR="001E045D" w:rsidRPr="001E045D" w:rsidRDefault="001E045D" w:rsidP="001E045D">
      <w:pPr>
        <w:numPr>
          <w:ilvl w:val="0"/>
          <w:numId w:val="35"/>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соблюдать требования по охране труда и технике безопасности;</w:t>
      </w:r>
    </w:p>
    <w:p w:rsidR="001E045D" w:rsidRPr="001E045D" w:rsidRDefault="001E045D" w:rsidP="001E045D">
      <w:pPr>
        <w:numPr>
          <w:ilvl w:val="0"/>
          <w:numId w:val="35"/>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проходить обучение безопасным методам и приёмам выполнения работ и оказанию первой помощи пострадавшим на производстве, инструктаж по охране труда</w:t>
      </w:r>
      <w:proofErr w:type="gramStart"/>
      <w:r w:rsidRPr="001E045D">
        <w:rPr>
          <w:rFonts w:ascii="Times New Roman" w:hAnsi="Times New Roman" w:cs="Times New Roman"/>
          <w:sz w:val="24"/>
          <w:szCs w:val="24"/>
        </w:rPr>
        <w:t>.</w:t>
      </w:r>
      <w:proofErr w:type="gramEnd"/>
      <w:r w:rsidRPr="001E045D">
        <w:rPr>
          <w:rFonts w:ascii="Times New Roman" w:hAnsi="Times New Roman" w:cs="Times New Roman"/>
          <w:sz w:val="24"/>
          <w:szCs w:val="24"/>
        </w:rPr>
        <w:t xml:space="preserve"> </w:t>
      </w:r>
      <w:proofErr w:type="gramStart"/>
      <w:r w:rsidRPr="001E045D">
        <w:rPr>
          <w:rFonts w:ascii="Times New Roman" w:hAnsi="Times New Roman" w:cs="Times New Roman"/>
          <w:sz w:val="24"/>
          <w:szCs w:val="24"/>
        </w:rPr>
        <w:t>п</w:t>
      </w:r>
      <w:proofErr w:type="gramEnd"/>
      <w:r w:rsidRPr="001E045D">
        <w:rPr>
          <w:rFonts w:ascii="Times New Roman" w:hAnsi="Times New Roman" w:cs="Times New Roman"/>
          <w:sz w:val="24"/>
          <w:szCs w:val="24"/>
        </w:rPr>
        <w:t xml:space="preserve">роверку знаний требований охраны труда; </w:t>
      </w:r>
    </w:p>
    <w:p w:rsidR="001E045D" w:rsidRPr="001E045D" w:rsidRDefault="001E045D" w:rsidP="001E045D">
      <w:pPr>
        <w:numPr>
          <w:ilvl w:val="0"/>
          <w:numId w:val="35"/>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 xml:space="preserve">проходить обязательные медицинские осмотры в установленном законодательством порядке; </w:t>
      </w:r>
    </w:p>
    <w:p w:rsidR="001E045D" w:rsidRPr="001E045D" w:rsidRDefault="001E045D" w:rsidP="001E045D">
      <w:pPr>
        <w:numPr>
          <w:ilvl w:val="0"/>
          <w:numId w:val="35"/>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 xml:space="preserve">правильно применять средства индивидуальной и коллективной защиты; </w:t>
      </w:r>
    </w:p>
    <w:p w:rsidR="001E045D" w:rsidRPr="001E045D" w:rsidRDefault="001E045D" w:rsidP="001E045D">
      <w:pPr>
        <w:numPr>
          <w:ilvl w:val="0"/>
          <w:numId w:val="35"/>
        </w:numPr>
        <w:spacing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немедленно извещать своего руководителя или заменяющего его лица о любой ситуации, угрожающей жизни и здоровью людей.</w:t>
      </w:r>
    </w:p>
    <w:p w:rsidR="001E045D" w:rsidRPr="001E045D" w:rsidRDefault="001E045D" w:rsidP="00896EDC">
      <w:pPr>
        <w:numPr>
          <w:ilvl w:val="1"/>
          <w:numId w:val="33"/>
        </w:numPr>
        <w:spacing w:before="120" w:after="0" w:line="240" w:lineRule="auto"/>
        <w:ind w:left="0" w:firstLine="397"/>
        <w:jc w:val="center"/>
        <w:rPr>
          <w:rFonts w:ascii="Times New Roman" w:hAnsi="Times New Roman" w:cs="Times New Roman"/>
          <w:sz w:val="24"/>
          <w:szCs w:val="24"/>
        </w:rPr>
      </w:pPr>
      <w:r w:rsidRPr="001E045D">
        <w:rPr>
          <w:rFonts w:ascii="Times New Roman" w:hAnsi="Times New Roman" w:cs="Times New Roman"/>
          <w:b/>
          <w:sz w:val="24"/>
          <w:szCs w:val="24"/>
        </w:rPr>
        <w:t>Профсоюзный комитет</w:t>
      </w:r>
      <w:r w:rsidRPr="001E045D">
        <w:rPr>
          <w:rFonts w:ascii="Times New Roman" w:hAnsi="Times New Roman" w:cs="Times New Roman"/>
          <w:sz w:val="24"/>
          <w:szCs w:val="24"/>
        </w:rPr>
        <w:t>:</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5.6.1.</w:t>
      </w:r>
      <w:r w:rsidRPr="001E045D">
        <w:rPr>
          <w:rFonts w:ascii="Times New Roman" w:hAnsi="Times New Roman" w:cs="Times New Roman"/>
          <w:sz w:val="24"/>
          <w:szCs w:val="24"/>
        </w:rPr>
        <w:tab/>
        <w:t xml:space="preserve">Заключает с работодателем от имени работников учреждения на календарный год Соглашение по улучшению условий и охраны труда работников.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5.6.2.</w:t>
      </w:r>
      <w:r w:rsidRPr="001E045D">
        <w:rPr>
          <w:rFonts w:ascii="Times New Roman" w:hAnsi="Times New Roman" w:cs="Times New Roman"/>
          <w:sz w:val="24"/>
          <w:szCs w:val="24"/>
        </w:rPr>
        <w:tab/>
        <w:t>Осуществляет защитные функции по соблюдению прав членов профсоюзов на здоровье и безопасные условия труда, гарантии и компенсации в связи с работой во вредных и (или) опасных условиях труда, представляет и защищает интересы членов профсоюза во взаимоотношениях с работодателем по вопросам индивидуальных трудовых отношений в сфере охраны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5.6.3.</w:t>
      </w:r>
      <w:r w:rsidRPr="001E045D">
        <w:rPr>
          <w:rFonts w:ascii="Times New Roman" w:hAnsi="Times New Roman" w:cs="Times New Roman"/>
          <w:sz w:val="24"/>
          <w:szCs w:val="24"/>
        </w:rPr>
        <w:tab/>
        <w:t>Принимает участие в специальной оценке условий труда, вносит работодателю мотивированное предложение о проведении внеплановой специальной оценки условий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5.6.4.</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Организует, не реже одного раза в год, проверку состояния охраны труда в учреждении, выполнения мероприятий по улучшению условий и охраны труда, предусмотренных настоящим коллективным договором, соглашениями по охране труда и разработанных по результатам специальной оценки условий труда, привлекая для этого уполномоченных (доверенных) лиц по охране труда и комитет (комиссию) по охране труда.</w:t>
      </w:r>
      <w:proofErr w:type="gramEnd"/>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Результаты проверок рассматриваются на заседаниях профсоюзного комитета с определением требований к работодателю об устранении выявленных нарушений.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5.6.5.</w:t>
      </w:r>
      <w:r w:rsidRPr="001E045D">
        <w:rPr>
          <w:rFonts w:ascii="Times New Roman" w:hAnsi="Times New Roman" w:cs="Times New Roman"/>
          <w:sz w:val="24"/>
          <w:szCs w:val="24"/>
        </w:rPr>
        <w:tab/>
        <w:t>Рассматривает по представлениям работодателя в порядке, установленном ст. 372 ТК РФ, проекты локальных нормативных актов по охране труда и представляет по ним работодателю мотивированное решение профкома.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5.6.6.</w:t>
      </w:r>
      <w:r w:rsidRPr="001E045D">
        <w:rPr>
          <w:rFonts w:ascii="Times New Roman" w:hAnsi="Times New Roman" w:cs="Times New Roman"/>
          <w:sz w:val="24"/>
          <w:szCs w:val="24"/>
        </w:rPr>
        <w:tab/>
        <w:t>Обеспечивает реализацию права работников на сохранение за ними места работы (должности) и среднего заработка за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5.6.7.</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Осуществляет избрание уполномоченных (доверенных) лиц по охране труда профсоюзной организации, инициирует создание комитета (комиссии) по охране труда в учреждении, организует обучение уполномоченных (доверенных) лиц и членов комитета (комиссии) по охране труда, взаимодействует с работодателем в создании им условий для осуществления контроля за состоянием условий и охраны труда в соответствии с Кузбасским региональным соглашением на 2016-2018 годы и настоящим коллективным договором</w:t>
      </w:r>
      <w:proofErr w:type="gramEnd"/>
      <w:r w:rsidRPr="001E045D">
        <w:rPr>
          <w:rFonts w:ascii="Times New Roman" w:hAnsi="Times New Roman" w:cs="Times New Roman"/>
          <w:sz w:val="24"/>
          <w:szCs w:val="24"/>
        </w:rPr>
        <w:t>, периодически, не реже раза в год, рассматривает на заседании профсоюзного комитета состояние работы уполномоченных (доверенных) лиц и комитет</w:t>
      </w:r>
      <w:proofErr w:type="gramStart"/>
      <w:r w:rsidRPr="001E045D">
        <w:rPr>
          <w:rFonts w:ascii="Times New Roman" w:hAnsi="Times New Roman" w:cs="Times New Roman"/>
          <w:sz w:val="24"/>
          <w:szCs w:val="24"/>
        </w:rPr>
        <w:t>а(</w:t>
      </w:r>
      <w:proofErr w:type="gramEnd"/>
      <w:r w:rsidRPr="001E045D">
        <w:rPr>
          <w:rFonts w:ascii="Times New Roman" w:hAnsi="Times New Roman" w:cs="Times New Roman"/>
          <w:sz w:val="24"/>
          <w:szCs w:val="24"/>
        </w:rPr>
        <w:t>комиссии) по охране труда, определяет меры по улучшению их работы, согласовывает планы работы комитета(комиссии) по охране труда.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5.6.8. Участвует в проведении конкурсов, дней, месячников охраны труда, организует участие уполномоченных (доверенных) лиц учреждения в Общероссийском смотре – конкурсе на звание «Лучший уполномоченный по охране труда Профсоюза работников народного образования и науки Российской Федерации».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5.6.9.</w:t>
      </w:r>
      <w:r w:rsidRPr="001E045D">
        <w:rPr>
          <w:rFonts w:ascii="Times New Roman" w:hAnsi="Times New Roman" w:cs="Times New Roman"/>
          <w:sz w:val="24"/>
          <w:szCs w:val="24"/>
        </w:rPr>
        <w:tab/>
        <w:t>Принимает участие в расследовании несчастных случаев на производстве и профзаболеваний, в оценке степени вины потерпевшего, представляет в комиссию по расследованию несчастного случая заключение профсоюзного комитета о степени вины пострадавшего.</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5.6.10.</w:t>
      </w:r>
      <w:r w:rsidRPr="001E045D">
        <w:rPr>
          <w:rFonts w:ascii="Times New Roman" w:hAnsi="Times New Roman" w:cs="Times New Roman"/>
          <w:sz w:val="24"/>
          <w:szCs w:val="24"/>
        </w:rPr>
        <w:tab/>
        <w:t>Принимает участие в работе комиссии по проверке готовности учреждения к новому учебному году и к работе в зимних условиях.</w:t>
      </w:r>
    </w:p>
    <w:p w:rsidR="001E045D" w:rsidRPr="001E045D" w:rsidRDefault="001E045D" w:rsidP="001E045D">
      <w:pPr>
        <w:spacing w:after="0" w:line="240" w:lineRule="auto"/>
        <w:jc w:val="both"/>
        <w:rPr>
          <w:rFonts w:ascii="Times New Roman" w:hAnsi="Times New Roman" w:cs="Times New Roman"/>
          <w:sz w:val="24"/>
          <w:szCs w:val="24"/>
        </w:rPr>
      </w:pPr>
    </w:p>
    <w:p w:rsidR="001E045D" w:rsidRPr="001E045D" w:rsidRDefault="001E045D" w:rsidP="00896EDC">
      <w:pPr>
        <w:spacing w:after="0" w:line="240" w:lineRule="auto"/>
        <w:jc w:val="center"/>
        <w:rPr>
          <w:rFonts w:ascii="Times New Roman" w:hAnsi="Times New Roman" w:cs="Times New Roman"/>
          <w:sz w:val="24"/>
          <w:szCs w:val="24"/>
        </w:rPr>
      </w:pPr>
      <w:r w:rsidRPr="001E045D">
        <w:rPr>
          <w:rFonts w:ascii="Times New Roman" w:hAnsi="Times New Roman" w:cs="Times New Roman"/>
          <w:b/>
          <w:sz w:val="24"/>
          <w:szCs w:val="24"/>
        </w:rPr>
        <w:t>6.</w:t>
      </w:r>
      <w:r w:rsidRPr="001E045D">
        <w:rPr>
          <w:rFonts w:ascii="Times New Roman" w:hAnsi="Times New Roman" w:cs="Times New Roman"/>
          <w:sz w:val="24"/>
          <w:szCs w:val="24"/>
        </w:rPr>
        <w:t xml:space="preserve"> </w:t>
      </w:r>
      <w:r w:rsidRPr="001E045D">
        <w:rPr>
          <w:rFonts w:ascii="Times New Roman" w:hAnsi="Times New Roman" w:cs="Times New Roman"/>
          <w:b/>
          <w:sz w:val="24"/>
          <w:szCs w:val="24"/>
        </w:rPr>
        <w:t>Содействие</w:t>
      </w:r>
      <w:r w:rsidRPr="001E045D">
        <w:rPr>
          <w:rFonts w:ascii="Times New Roman" w:hAnsi="Times New Roman" w:cs="Times New Roman"/>
          <w:sz w:val="24"/>
          <w:szCs w:val="24"/>
        </w:rPr>
        <w:t xml:space="preserve"> </w:t>
      </w:r>
      <w:r w:rsidRPr="001E045D">
        <w:rPr>
          <w:rFonts w:ascii="Times New Roman" w:hAnsi="Times New Roman" w:cs="Times New Roman"/>
          <w:b/>
          <w:sz w:val="24"/>
          <w:szCs w:val="24"/>
        </w:rPr>
        <w:t>занятости, повышение квалификации и закрепление профессиональных кадров.</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6.1.</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Стороны исходят из того, что работодатель обеспечивает стабильный состав трудового коллектива учреждения, создает в коллективе деловую и творческую обстановку, условия для надлежащего, объективного и беспристрастного исполнения работниками своих должностных обязанностей, осуществляет меры по недопущению возможности возникновения конфликта интересов, стимулирует интерес к изучению и применению передовых методов работы, следование общепринятым нравственным и этическим нормам.</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6.2.</w:t>
      </w:r>
      <w:r w:rsidRPr="001E045D">
        <w:rPr>
          <w:rFonts w:ascii="Times New Roman" w:hAnsi="Times New Roman" w:cs="Times New Roman"/>
          <w:sz w:val="24"/>
          <w:szCs w:val="24"/>
        </w:rPr>
        <w:tab/>
        <w:t>В целях привлечения и закрепления профессиональных кадров работодателем применяются, в частности, следующие меры:</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выплата надбавки к окладу (должностному окладу) ставке заработной платы за стаж работы в учреждении, выслугу лет;</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меры поощрения за длительный, добросовестный труд – выплата единовременных премий, награждение ценным подарком, почетной грамотой, представления к государственным наградам, наградам Кемеровской области, ведомственным наградам;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педагогическим и медицинским работникам – молодым специалистам в первые три года работы в учреждении выплачивается ежемесячное социальное пособие в размерах, установленных Коллегией Администрации Кемеровской области. В соответствии с законом Кемеровской области «Об образовании» под молодыми специалистами понимаются лица в возрасте до 30 лет – педагогические и медицинские работники, впервые после окончания образовательной организации высшего образования, профессиональной образовательной организации или организации дополнительного профессионального </w:t>
      </w:r>
      <w:proofErr w:type="gramStart"/>
      <w:r w:rsidRPr="001E045D">
        <w:rPr>
          <w:rFonts w:ascii="Times New Roman" w:hAnsi="Times New Roman" w:cs="Times New Roman"/>
          <w:sz w:val="24"/>
          <w:szCs w:val="24"/>
        </w:rPr>
        <w:t>образования</w:t>
      </w:r>
      <w:proofErr w:type="gramEnd"/>
      <w:r w:rsidRPr="001E045D">
        <w:rPr>
          <w:rFonts w:ascii="Times New Roman" w:hAnsi="Times New Roman" w:cs="Times New Roman"/>
          <w:sz w:val="24"/>
          <w:szCs w:val="24"/>
        </w:rPr>
        <w:t xml:space="preserve"> по программе ординатуры приступившие соответственно к педагогической или медицинской деятельности и работающие в образовательной организации до истечения трех лет со дня окончания образовательной организации. Датой окончания образовательной организации является дата решения аттестационной комиссии о присвоении квалификации, указанная в дипломе;</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молодым специалистам, окончившим образовательные организации высшего образования, профессиональные образовательные организации или организации </w:t>
      </w:r>
      <w:r w:rsidRPr="001E045D">
        <w:rPr>
          <w:rFonts w:ascii="Times New Roman" w:hAnsi="Times New Roman" w:cs="Times New Roman"/>
          <w:sz w:val="24"/>
          <w:szCs w:val="24"/>
        </w:rPr>
        <w:lastRenderedPageBreak/>
        <w:t>дополнительного профессионального образования по программе ординатуры и заключившим до 20 сентября года окончания указанных образовательных организаций трудовые договоры с государственными и муниципальными образовательными организациями, расположенными в сельской местности, выплачивается единовременное социальное пособие в размере, установленном Коллегией Администрации Кемеровской области;</w:t>
      </w:r>
      <w:proofErr w:type="gramEnd"/>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молодым специалистам предоставляется преимущественное право на оставление на работе при сокращении численности или штата работников учреждения;</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решает в администрации городского округа (муниципального района) вопрос о предоставлении педагогическим работникам, состоящим на учете в качестве нуждающихся в жилых помещениях, </w:t>
      </w:r>
      <w:r w:rsidRPr="001E045D">
        <w:rPr>
          <w:rFonts w:ascii="Times New Roman" w:hAnsi="Times New Roman" w:cs="Times New Roman"/>
          <w:b/>
          <w:sz w:val="24"/>
          <w:szCs w:val="24"/>
        </w:rPr>
        <w:t xml:space="preserve">вне очереди </w:t>
      </w:r>
      <w:r w:rsidRPr="001E045D">
        <w:rPr>
          <w:rFonts w:ascii="Times New Roman" w:hAnsi="Times New Roman" w:cs="Times New Roman"/>
          <w:sz w:val="24"/>
          <w:szCs w:val="24"/>
        </w:rPr>
        <w:t>жилых помещений по договорам социального найма или жилых помещений специализированного жилищного фонда (ст. 47 ФЗ «Об образовании в Российской Федерации»).</w:t>
      </w:r>
    </w:p>
    <w:p w:rsidR="001E045D" w:rsidRPr="001E045D" w:rsidRDefault="001E045D" w:rsidP="001E045D">
      <w:pPr>
        <w:spacing w:before="120" w:after="0" w:line="240" w:lineRule="auto"/>
        <w:ind w:left="360"/>
        <w:jc w:val="both"/>
        <w:rPr>
          <w:rFonts w:ascii="Times New Roman" w:hAnsi="Times New Roman" w:cs="Times New Roman"/>
          <w:sz w:val="24"/>
          <w:szCs w:val="24"/>
        </w:rPr>
      </w:pPr>
      <w:r w:rsidRPr="001E045D">
        <w:rPr>
          <w:rFonts w:ascii="Times New Roman" w:hAnsi="Times New Roman" w:cs="Times New Roman"/>
          <w:sz w:val="24"/>
          <w:szCs w:val="24"/>
        </w:rPr>
        <w:t>6.3.</w:t>
      </w:r>
      <w:r w:rsidRPr="001E045D">
        <w:rPr>
          <w:rFonts w:ascii="Times New Roman" w:hAnsi="Times New Roman" w:cs="Times New Roman"/>
          <w:sz w:val="24"/>
          <w:szCs w:val="24"/>
        </w:rPr>
        <w:tab/>
        <w:t>Работодатель:</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стимулирует и создает условия для непрерывного профессионального образования работников;</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освобождает работников от работы с сохранением среднего заработка для участия в семинарах, проводимых муниципальным учреждением повышения квалификации педагогических работников;</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обеспечивает условия и организует дополнительное профессиональное образование (повышение квалификации) педагогических работников не реже чем один раз в три года с оплатой обучения за счет средств учреждения (ст.196 ТК РФ, ст. 28 и 47 ФЗ «Об образовании в Российской Федерации»);</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создает работникам необходимые условия для совмещения работы с получением среднего профессионального и высшего образования, предоставляет им установленные законодательством гарантии и компенсации – дополнительные отпуска с сохранением места работы (должности) и среднего заработка, оплачивает проезд к месту нахождения образовательной организации и обратно один раз в учебном году, устанавливает по желанию обучающихся им сокращенную рабочую неделю.</w:t>
      </w:r>
      <w:proofErr w:type="gramEnd"/>
      <w:r w:rsidRPr="001E045D">
        <w:rPr>
          <w:rFonts w:ascii="Times New Roman" w:hAnsi="Times New Roman" w:cs="Times New Roman"/>
          <w:sz w:val="24"/>
          <w:szCs w:val="24"/>
        </w:rPr>
        <w:t xml:space="preserve"> По заявлению работника к учебному отпуску присоединяется ежегодный оплачиваемый отпуск;</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осуществляет аттестацию руководящих, педагогических, инженерно-технических, административно-хозяйственных работников в целях подтверждения соответствия замещаемым ими должностям. Аттестация педагогических работников проводится в порядке, установленном </w:t>
      </w:r>
      <w:proofErr w:type="spellStart"/>
      <w:r w:rsidRPr="001E045D">
        <w:rPr>
          <w:rFonts w:ascii="Times New Roman" w:hAnsi="Times New Roman" w:cs="Times New Roman"/>
          <w:sz w:val="24"/>
          <w:szCs w:val="24"/>
        </w:rPr>
        <w:t>Минобрнауки</w:t>
      </w:r>
      <w:proofErr w:type="spellEnd"/>
      <w:r w:rsidRPr="001E045D">
        <w:rPr>
          <w:rFonts w:ascii="Times New Roman" w:hAnsi="Times New Roman" w:cs="Times New Roman"/>
          <w:sz w:val="24"/>
          <w:szCs w:val="24"/>
        </w:rPr>
        <w:t xml:space="preserve"> РФ, а аттестация других работников в соответствии с Положением об аттестации принятым работодателем по согласованию с профсоюзным комитетом;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оказывает содействие педагогическим работникам в подготовке к аттестации в целях установления квалификационной категории.</w:t>
      </w:r>
    </w:p>
    <w:p w:rsidR="001E045D" w:rsidRPr="001E045D" w:rsidRDefault="001E045D" w:rsidP="001E045D">
      <w:pPr>
        <w:numPr>
          <w:ilvl w:val="1"/>
          <w:numId w:val="34"/>
        </w:num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Стороны определили, что работодатель:</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разрабатывает мероприятия по сохранению количества рабочих мест и численности работников, работающих в учреждении по трудовым договорам по основному месту работы, при этом учитываются предложения профкома и работников.</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Решение о сокращении численности или штата работников принимает работодатель, только при реальной необходимости в этом.</w:t>
      </w:r>
    </w:p>
    <w:p w:rsidR="001E045D" w:rsidRPr="001E045D" w:rsidRDefault="001E045D" w:rsidP="001E045D">
      <w:pPr>
        <w:numPr>
          <w:ilvl w:val="1"/>
          <w:numId w:val="34"/>
        </w:numPr>
        <w:spacing w:after="0" w:line="240" w:lineRule="auto"/>
        <w:ind w:left="0" w:firstLine="397"/>
        <w:jc w:val="both"/>
        <w:rPr>
          <w:rFonts w:ascii="Times New Roman" w:hAnsi="Times New Roman" w:cs="Times New Roman"/>
          <w:sz w:val="24"/>
          <w:szCs w:val="24"/>
        </w:rPr>
      </w:pPr>
      <w:proofErr w:type="gramStart"/>
      <w:r w:rsidRPr="001E045D">
        <w:rPr>
          <w:rFonts w:ascii="Times New Roman" w:hAnsi="Times New Roman" w:cs="Times New Roman"/>
          <w:sz w:val="24"/>
          <w:szCs w:val="24"/>
        </w:rPr>
        <w:t>После вступления в силу Федеральных законов «О независимой оценке квалификации» и «О внесении изменений в трудовой кодекс Российской Федерации в связи с принятием Федерального закона «О независимой оценке квалификаций» в случае направления работника (с его письменного согласия) на проведение независимой оценки квалификации на соответствие профессиональному стандарту за работником сохраняется место работы (должность) и средняя заработная плата по основному месту работы</w:t>
      </w:r>
      <w:proofErr w:type="gramEnd"/>
      <w:r w:rsidRPr="001E045D">
        <w:rPr>
          <w:rFonts w:ascii="Times New Roman" w:hAnsi="Times New Roman" w:cs="Times New Roman"/>
          <w:sz w:val="24"/>
          <w:szCs w:val="24"/>
        </w:rPr>
        <w:t xml:space="preserve">. В случае направления работника на проведение независимой оценки квалификации в другую </w:t>
      </w:r>
      <w:r w:rsidRPr="001E045D">
        <w:rPr>
          <w:rFonts w:ascii="Times New Roman" w:hAnsi="Times New Roman" w:cs="Times New Roman"/>
          <w:sz w:val="24"/>
          <w:szCs w:val="24"/>
        </w:rPr>
        <w:lastRenderedPageBreak/>
        <w:t>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Все расходы в связи с направлением работников на проведение независимой оценки квалификации на соответствие профессиональным стандартам, а также расходы на дополнительное профессиональное образование работников в связи с введением профессиональных стандартов несет работодатель.</w:t>
      </w:r>
    </w:p>
    <w:p w:rsidR="001E045D" w:rsidRPr="001E045D" w:rsidRDefault="001E045D" w:rsidP="001E045D">
      <w:pPr>
        <w:spacing w:after="0" w:line="240" w:lineRule="auto"/>
        <w:jc w:val="both"/>
        <w:rPr>
          <w:rFonts w:ascii="Times New Roman" w:hAnsi="Times New Roman" w:cs="Times New Roman"/>
          <w:sz w:val="24"/>
          <w:szCs w:val="24"/>
        </w:rPr>
      </w:pPr>
    </w:p>
    <w:p w:rsidR="001E045D" w:rsidRPr="001E045D" w:rsidRDefault="001E045D" w:rsidP="00896EDC">
      <w:pPr>
        <w:spacing w:after="0" w:line="240" w:lineRule="auto"/>
        <w:jc w:val="center"/>
        <w:rPr>
          <w:rFonts w:ascii="Times New Roman" w:hAnsi="Times New Roman" w:cs="Times New Roman"/>
          <w:b/>
          <w:sz w:val="24"/>
          <w:szCs w:val="24"/>
        </w:rPr>
      </w:pPr>
      <w:r w:rsidRPr="001E045D">
        <w:rPr>
          <w:rFonts w:ascii="Times New Roman" w:hAnsi="Times New Roman" w:cs="Times New Roman"/>
          <w:b/>
          <w:sz w:val="24"/>
          <w:szCs w:val="24"/>
        </w:rPr>
        <w:t>7. Социальные гарантии и социальная поддержка.</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7.1. Работникам предоставляются гарантии и компенсации, предусмотренные законодательством РФ и Кемеровской области, соглашениями, коллективным и трудовыми договорами, в частности;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запрещение работодателю требовать от работника выполнения </w:t>
      </w:r>
      <w:proofErr w:type="gramStart"/>
      <w:r w:rsidRPr="001E045D">
        <w:rPr>
          <w:rFonts w:ascii="Times New Roman" w:hAnsi="Times New Roman" w:cs="Times New Roman"/>
          <w:sz w:val="24"/>
          <w:szCs w:val="24"/>
        </w:rPr>
        <w:t>работы</w:t>
      </w:r>
      <w:proofErr w:type="gramEnd"/>
      <w:r w:rsidRPr="001E045D">
        <w:rPr>
          <w:rFonts w:ascii="Times New Roman" w:hAnsi="Times New Roman" w:cs="Times New Roman"/>
          <w:sz w:val="24"/>
          <w:szCs w:val="24"/>
        </w:rPr>
        <w:t xml:space="preserve"> не предусмотренной трудовым договором, соответственно право работника на отказ от выполнения подобных заданий (ст.60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изменение условий трудового договора, как правило, только с согласия работника (ст. 72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возмещение работнику заработной платы в случаях незаконного лишения его возможности трудиться, в частности, незаконного отстранения от работы в связи с </w:t>
      </w:r>
      <w:proofErr w:type="gramStart"/>
      <w:r w:rsidRPr="001E045D">
        <w:rPr>
          <w:rFonts w:ascii="Times New Roman" w:hAnsi="Times New Roman" w:cs="Times New Roman"/>
          <w:sz w:val="24"/>
          <w:szCs w:val="24"/>
        </w:rPr>
        <w:t>не прохождением</w:t>
      </w:r>
      <w:proofErr w:type="gramEnd"/>
      <w:r w:rsidRPr="001E045D">
        <w:rPr>
          <w:rFonts w:ascii="Times New Roman" w:hAnsi="Times New Roman" w:cs="Times New Roman"/>
          <w:sz w:val="24"/>
          <w:szCs w:val="24"/>
        </w:rPr>
        <w:t xml:space="preserve"> медицинского осмотра по вине работодателя, в связи с приостановкой работником работы из-за задержки работодателем выплаты заработной платы на срок более 15 дней (ст. ст. 142, 234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сохранение за работником места работы (должности) и среднего заработка при направлении его на профессиональное обучение или дополнительное профессиональное образование, а также на проведение независимой оценки </w:t>
      </w:r>
      <w:proofErr w:type="gramStart"/>
      <w:r w:rsidRPr="001E045D">
        <w:rPr>
          <w:rFonts w:ascii="Times New Roman" w:hAnsi="Times New Roman" w:cs="Times New Roman"/>
          <w:sz w:val="24"/>
          <w:szCs w:val="24"/>
        </w:rPr>
        <w:t>квалификаций</w:t>
      </w:r>
      <w:proofErr w:type="gramEnd"/>
      <w:r w:rsidRPr="001E045D">
        <w:rPr>
          <w:rFonts w:ascii="Times New Roman" w:hAnsi="Times New Roman" w:cs="Times New Roman"/>
          <w:sz w:val="24"/>
          <w:szCs w:val="24"/>
        </w:rPr>
        <w:t xml:space="preserve"> на соответствие профессиональному стандарту (ст. 187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 сокращении численности или штата работников учреждения-в форме трудоустройства на другую должность в учреждении, выплаты выходного пособия и среднего заработка на период трудоустройства до трех средних месячных заработков в случае увольнения (статьи 81, 178,180,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 совмещении работы с получением образования – в форме предоставления дополнительных отпусков с сохранением среднего заработка, полной или частичной оплаты проезда к месту нахождения образовательной организации и обратно один раз в учебном году, сокращения продолжительности рабочего времени (глава 26 ТК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при наступлении страхового случая по обязательному страхованию на случай временной нетрудоспособности и в связи с материнством-в форме выплаты пособий по временной нетрудоспособности, по беременности и родам, по уходу за ребенком (статьи 183,255, ТК РФ, Федеральный закон от 29.12.2006г. №255-ФЗ);</w:t>
      </w:r>
    </w:p>
    <w:p w:rsidR="001E045D" w:rsidRPr="001E045D" w:rsidRDefault="001E045D" w:rsidP="001E045D">
      <w:pPr>
        <w:spacing w:before="120" w:after="0" w:line="240" w:lineRule="auto"/>
        <w:jc w:val="both"/>
        <w:rPr>
          <w:rFonts w:ascii="Times New Roman" w:hAnsi="Times New Roman" w:cs="Times New Roman"/>
          <w:sz w:val="24"/>
          <w:szCs w:val="24"/>
        </w:rPr>
      </w:pPr>
      <w:proofErr w:type="gramStart"/>
      <w:r w:rsidRPr="001E045D">
        <w:rPr>
          <w:rFonts w:ascii="Times New Roman" w:hAnsi="Times New Roman" w:cs="Times New Roman"/>
          <w:sz w:val="24"/>
          <w:szCs w:val="24"/>
        </w:rPr>
        <w:t>с учетом особенностей регулирования труда женщин и лиц с семейными обязанностями – в форме перевода беременных женщин на другую работу, исключающую воздействие неблагоприятных производственных факторов, с сохранением среднего заработка по прежней работе, предоставления отпуска по беременности и родам, отпуска по уходу за ребенком, ограничения увольнения беременных женщин и лиц с семейными обязанностями по инициативе работодателя (глава 41 ТК РФ);</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в других случаях предусмотренных законодательством.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w:t>
      </w:r>
      <w:r w:rsidRPr="001E045D">
        <w:rPr>
          <w:rFonts w:ascii="Times New Roman" w:hAnsi="Times New Roman" w:cs="Times New Roman"/>
          <w:sz w:val="24"/>
          <w:szCs w:val="24"/>
        </w:rPr>
        <w:tab/>
        <w:t>Работодатель:</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7.2.1.</w:t>
      </w:r>
      <w:r w:rsidRPr="001E045D">
        <w:rPr>
          <w:rFonts w:ascii="Times New Roman" w:hAnsi="Times New Roman" w:cs="Times New Roman"/>
          <w:sz w:val="24"/>
          <w:szCs w:val="24"/>
        </w:rPr>
        <w:tab/>
        <w:t>Осуществляет обязательное социальное страхование работников в порядке, установленном федеральными законами и иными нормативными правовыми актами.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В установленные сроки и полностью перечисляет за работников страховые взносы в Пенсионный фонд РФ, фонд социального страхования РФ, фонд медицинского страхования РФ.</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Обеспечивает своевременность и достоверность предоставляемых сведений о стаже работы и заработной плате работников в отделение Пенсионного фонда РФ по Кемеровской области.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7.2.2.</w:t>
      </w:r>
      <w:r w:rsidRPr="001E045D">
        <w:rPr>
          <w:rFonts w:ascii="Times New Roman" w:hAnsi="Times New Roman" w:cs="Times New Roman"/>
          <w:sz w:val="24"/>
          <w:szCs w:val="24"/>
        </w:rPr>
        <w:tab/>
        <w:t>Оказывает педагогическим работникам помощь в подборке материалов для досрочного назначения страховой пенсии по старости.</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7.2.3.</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Ходатайствует перед администрацией городского округа (муниципального района) о предоставлении педагогическим работникам жилых помещений специализированного жилищного фонда, а педагогическим работникам, состоящим на учете в качестве нуждающихся в жилых помещениях-вне очереди жилых помещений по договорам социального найма (статья 47 федерального закона «Об образовании в Российской Федерации» от 12.12.2012г. №273- ФЗ).</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Оказывает работникам, нуждающимся в улучшении жилищных условий и относящимся к категориям граждан, предусмотренных законом Кемеровской области «О предоставлении долгосрочных целевых жилищных займов, социальных выплат на приобретение жилых помещений и развитии ипотечного жилищного кредитования", содействие в улучшении жилищных условий в порядке и на условиях, установленных данным законом.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7.2.4.</w:t>
      </w:r>
      <w:r w:rsidRPr="001E045D">
        <w:rPr>
          <w:rFonts w:ascii="Times New Roman" w:hAnsi="Times New Roman" w:cs="Times New Roman"/>
          <w:sz w:val="24"/>
          <w:szCs w:val="24"/>
        </w:rPr>
        <w:tab/>
        <w:t xml:space="preserve">Осуществляет меры по организации отдыха, санаторно-курортного лечения работников за счет использования средств, полученных от приносящей доход деятельности.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Организует мероприятия по летнему отдыху и оздоровлению детей, отдыху детей в каникулярное время.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7.2.5.</w:t>
      </w:r>
      <w:r w:rsidRPr="001E045D">
        <w:rPr>
          <w:rFonts w:ascii="Times New Roman" w:hAnsi="Times New Roman" w:cs="Times New Roman"/>
          <w:sz w:val="24"/>
          <w:szCs w:val="24"/>
        </w:rPr>
        <w:tab/>
        <w:t>Выделяет профсоюзной организации средства на проведение культурно-массовой и физкультурно-оздоровительной работы с работниками и членами их семей в размере (указать размер).</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7.2.6.</w:t>
      </w:r>
      <w:r w:rsidRPr="001E045D">
        <w:rPr>
          <w:rFonts w:ascii="Times New Roman" w:hAnsi="Times New Roman" w:cs="Times New Roman"/>
          <w:sz w:val="24"/>
          <w:szCs w:val="24"/>
        </w:rPr>
        <w:tab/>
        <w:t>Оказывает работникам, проживающим и работающим в сельских населенных пунктах, рабочих поселках (поселках городского типа) содействие в реализации их права на компенсацию расходов на оплату жилых помещений, отопления и освещения.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7.2.7.</w:t>
      </w:r>
      <w:r w:rsidRPr="001E045D">
        <w:rPr>
          <w:rFonts w:ascii="Times New Roman" w:hAnsi="Times New Roman" w:cs="Times New Roman"/>
          <w:sz w:val="24"/>
          <w:szCs w:val="24"/>
        </w:rPr>
        <w:tab/>
        <w:t>Оказывает помощь работникам в устройстве детей в детские дошкольные учреждения.</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7.2.8.</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Оказывает работникам и пенсионерам учреждения, оказавшимся в трудной жизненной ситуации и нуждающимся в материальной помощи, материальную помощь на лечение, оплату жилого помещения и коммунальных услуг, оплату содержания ребёнка в дошкольном учреждении и на иные цели за счёт внебюджетных средств, средств экономии.</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7.2.9.</w:t>
      </w:r>
      <w:r w:rsidRPr="001E045D">
        <w:rPr>
          <w:rFonts w:ascii="Times New Roman" w:hAnsi="Times New Roman" w:cs="Times New Roman"/>
          <w:sz w:val="24"/>
          <w:szCs w:val="24"/>
        </w:rPr>
        <w:tab/>
        <w:t xml:space="preserve">Организует в учреждении общественное питание (столовую, буфет, комнаты для приёма пищи), здоровое питание для работников.   </w:t>
      </w:r>
    </w:p>
    <w:p w:rsidR="001E045D" w:rsidRPr="001E045D" w:rsidRDefault="001E045D" w:rsidP="00896EDC">
      <w:pPr>
        <w:spacing w:before="120" w:after="0" w:line="240" w:lineRule="auto"/>
        <w:jc w:val="center"/>
        <w:rPr>
          <w:rFonts w:ascii="Times New Roman" w:hAnsi="Times New Roman" w:cs="Times New Roman"/>
          <w:b/>
          <w:sz w:val="24"/>
          <w:szCs w:val="24"/>
        </w:rPr>
      </w:pPr>
      <w:r w:rsidRPr="001E045D">
        <w:rPr>
          <w:rFonts w:ascii="Times New Roman" w:hAnsi="Times New Roman" w:cs="Times New Roman"/>
          <w:sz w:val="24"/>
          <w:szCs w:val="24"/>
        </w:rPr>
        <w:t>7.3.</w:t>
      </w:r>
      <w:r w:rsidRPr="001E045D">
        <w:rPr>
          <w:rFonts w:ascii="Times New Roman" w:hAnsi="Times New Roman" w:cs="Times New Roman"/>
          <w:sz w:val="24"/>
          <w:szCs w:val="24"/>
        </w:rPr>
        <w:tab/>
      </w:r>
      <w:r w:rsidRPr="001E045D">
        <w:rPr>
          <w:rFonts w:ascii="Times New Roman" w:hAnsi="Times New Roman" w:cs="Times New Roman"/>
          <w:b/>
          <w:sz w:val="24"/>
          <w:szCs w:val="24"/>
        </w:rPr>
        <w:t>Профсоюзный комитет:</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7.3.1.</w:t>
      </w:r>
      <w:r w:rsidRPr="001E045D">
        <w:rPr>
          <w:rFonts w:ascii="Times New Roman" w:hAnsi="Times New Roman" w:cs="Times New Roman"/>
          <w:sz w:val="24"/>
          <w:szCs w:val="24"/>
        </w:rPr>
        <w:tab/>
        <w:t xml:space="preserve">Осуществляет профсоюзный </w:t>
      </w:r>
      <w:proofErr w:type="gramStart"/>
      <w:r w:rsidRPr="001E045D">
        <w:rPr>
          <w:rFonts w:ascii="Times New Roman" w:hAnsi="Times New Roman" w:cs="Times New Roman"/>
          <w:sz w:val="24"/>
          <w:szCs w:val="24"/>
        </w:rPr>
        <w:t>контроль за</w:t>
      </w:r>
      <w:proofErr w:type="gramEnd"/>
      <w:r w:rsidRPr="001E045D">
        <w:rPr>
          <w:rFonts w:ascii="Times New Roman" w:hAnsi="Times New Roman" w:cs="Times New Roman"/>
          <w:sz w:val="24"/>
          <w:szCs w:val="24"/>
        </w:rPr>
        <w:t xml:space="preserve"> предоставлением работникам социальных гарантий и компенсаций, предусмотренных в настоящем разделе коллективного договора. Результаты проверок, не реже одного раза в полугодие, рассматриваются на заседаниях профкома.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7.3.2.</w:t>
      </w:r>
      <w:r w:rsidRPr="001E045D">
        <w:rPr>
          <w:rFonts w:ascii="Times New Roman" w:hAnsi="Times New Roman" w:cs="Times New Roman"/>
          <w:sz w:val="24"/>
          <w:szCs w:val="24"/>
        </w:rPr>
        <w:tab/>
        <w:t>Контролирует соблюдение работодателем законодательства об обязательном социальном страховании работников по всем видам страхования (от несчастных на производстве и профессиональных заболеваний, пенсионное, социальное, медицинское).</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lastRenderedPageBreak/>
        <w:t>7.3.3.</w:t>
      </w:r>
      <w:r w:rsidRPr="001E045D">
        <w:rPr>
          <w:rFonts w:ascii="Times New Roman" w:hAnsi="Times New Roman" w:cs="Times New Roman"/>
          <w:sz w:val="24"/>
          <w:szCs w:val="24"/>
        </w:rPr>
        <w:tab/>
        <w:t>Оказывает членам Профсоюза, нуждающимся в материальной помощи, материальную помощь из сре</w:t>
      </w:r>
      <w:proofErr w:type="gramStart"/>
      <w:r w:rsidRPr="001E045D">
        <w:rPr>
          <w:rFonts w:ascii="Times New Roman" w:hAnsi="Times New Roman" w:cs="Times New Roman"/>
          <w:sz w:val="24"/>
          <w:szCs w:val="24"/>
        </w:rPr>
        <w:t>дств пр</w:t>
      </w:r>
      <w:proofErr w:type="gramEnd"/>
      <w:r w:rsidRPr="001E045D">
        <w:rPr>
          <w:rFonts w:ascii="Times New Roman" w:hAnsi="Times New Roman" w:cs="Times New Roman"/>
          <w:sz w:val="24"/>
          <w:szCs w:val="24"/>
        </w:rPr>
        <w:t xml:space="preserve">офсоюзного бюджета. </w:t>
      </w:r>
    </w:p>
    <w:p w:rsidR="001E045D" w:rsidRPr="001E045D" w:rsidRDefault="001E045D" w:rsidP="00896EDC">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7.3.4.</w:t>
      </w:r>
      <w:r w:rsidRPr="001E045D">
        <w:rPr>
          <w:rFonts w:ascii="Times New Roman" w:hAnsi="Times New Roman" w:cs="Times New Roman"/>
          <w:sz w:val="24"/>
          <w:szCs w:val="24"/>
        </w:rPr>
        <w:tab/>
        <w:t xml:space="preserve">Оказывает членам Профсоюза юридическую помощь в форме консультаций, советов по вопросам, указанным в данном разделе коллективного договора. </w:t>
      </w:r>
    </w:p>
    <w:p w:rsidR="001E045D" w:rsidRPr="001E045D" w:rsidRDefault="001E045D" w:rsidP="00896EDC">
      <w:pPr>
        <w:spacing w:before="120" w:after="0" w:line="240" w:lineRule="auto"/>
        <w:jc w:val="center"/>
        <w:rPr>
          <w:rFonts w:ascii="Times New Roman" w:hAnsi="Times New Roman" w:cs="Times New Roman"/>
          <w:b/>
          <w:sz w:val="24"/>
          <w:szCs w:val="24"/>
        </w:rPr>
      </w:pPr>
      <w:r w:rsidRPr="001E045D">
        <w:rPr>
          <w:rFonts w:ascii="Times New Roman" w:hAnsi="Times New Roman" w:cs="Times New Roman"/>
          <w:b/>
          <w:sz w:val="24"/>
          <w:szCs w:val="24"/>
        </w:rPr>
        <w:t>8. Гарантии прав профсоюзной организации</w:t>
      </w:r>
    </w:p>
    <w:p w:rsidR="001E045D" w:rsidRPr="001E045D" w:rsidRDefault="001E045D" w:rsidP="00896EDC">
      <w:pPr>
        <w:spacing w:after="0" w:line="240" w:lineRule="auto"/>
        <w:ind w:right="-257"/>
        <w:jc w:val="center"/>
        <w:rPr>
          <w:rFonts w:ascii="Times New Roman" w:hAnsi="Times New Roman" w:cs="Times New Roman"/>
          <w:b/>
          <w:sz w:val="24"/>
          <w:szCs w:val="24"/>
        </w:rPr>
      </w:pPr>
      <w:r w:rsidRPr="001E045D">
        <w:rPr>
          <w:rFonts w:ascii="Times New Roman" w:hAnsi="Times New Roman" w:cs="Times New Roman"/>
          <w:b/>
          <w:sz w:val="24"/>
          <w:szCs w:val="24"/>
        </w:rPr>
        <w:t>и членов Профсоюза.</w:t>
      </w:r>
    </w:p>
    <w:p w:rsidR="001E045D" w:rsidRPr="001E045D" w:rsidRDefault="001E045D" w:rsidP="00896EDC">
      <w:pPr>
        <w:spacing w:before="120" w:after="0" w:line="240" w:lineRule="auto"/>
        <w:jc w:val="center"/>
        <w:rPr>
          <w:rFonts w:ascii="Times New Roman" w:hAnsi="Times New Roman" w:cs="Times New Roman"/>
          <w:sz w:val="24"/>
          <w:szCs w:val="24"/>
        </w:rPr>
      </w:pPr>
      <w:r w:rsidRPr="001E045D">
        <w:rPr>
          <w:rFonts w:ascii="Times New Roman" w:hAnsi="Times New Roman" w:cs="Times New Roman"/>
          <w:sz w:val="24"/>
          <w:szCs w:val="24"/>
        </w:rPr>
        <w:t>8.1.</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Права и гарантии деятельности профсоюзной организации, её выборных органов (профсоюзного комитета, председателя) и комиссий, а также права членов Профсоюза определены Трудовым кодексом РФ, ФЗ «О профессиональных союзах, их правах и гарантиях деятельности», другими нормативными правовыми актами РФ и Кемеровской области, Уставом  Профсоюза работников народного образования и науки РФ, Кузбасским региональным соглашением между Кемеровским областным союзом организаций профсоюзов «Федерация профсоюзных организаций</w:t>
      </w:r>
      <w:proofErr w:type="gramEnd"/>
      <w:r w:rsidRPr="001E045D">
        <w:rPr>
          <w:rFonts w:ascii="Times New Roman" w:hAnsi="Times New Roman" w:cs="Times New Roman"/>
          <w:sz w:val="24"/>
          <w:szCs w:val="24"/>
        </w:rPr>
        <w:t xml:space="preserve"> Кузбасса», Коллегией Администрации Кемеровской области и работодателями Кемеровской области на 2016-2018 годы, отраслевым соглашением по организациям, подведомственным Департаменту образования и науки Кемеровской области, Уставом учреждения, настоящим коллективным договором.</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8.2.</w:t>
      </w:r>
      <w:r w:rsidRPr="001E045D">
        <w:rPr>
          <w:rFonts w:ascii="Times New Roman" w:hAnsi="Times New Roman" w:cs="Times New Roman"/>
          <w:sz w:val="24"/>
          <w:szCs w:val="24"/>
        </w:rPr>
        <w:tab/>
        <w:t>Стороны договорились о том, что работодатель:</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не допускает вмешательство в деятельность профсоюзной организации, нарушения её прав, содействует реализации прав профсоюзной организации и её выборных органов, развитию профсоюзного членства; </w:t>
      </w:r>
      <w:proofErr w:type="gramEnd"/>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не допускает ограничения гарантированных Конституцией РФ и законодательством Российской Федерации, законодательством Кемеровской области социально – трудовых и иных прав и свобод работников, понуждения их к увольнению в связи с членством в Профсоюзе или профсоюзной деятельностью;</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предоставляет профсоюзному комитету независимо от численности работников бесплатно помещения, отвечающие санитарно - техническим требованиям, обеспеченные отоплением, освещением, оборудованием, необходимые для работы  профкома и председателя организации,  проведения собраний (конференций) членов Профсоюза, а также оргтехнику, средства </w:t>
      </w:r>
      <w:proofErr w:type="gramStart"/>
      <w:r w:rsidRPr="001E045D">
        <w:rPr>
          <w:rFonts w:ascii="Times New Roman" w:hAnsi="Times New Roman" w:cs="Times New Roman"/>
          <w:sz w:val="24"/>
          <w:szCs w:val="24"/>
        </w:rPr>
        <w:t>связи</w:t>
      </w:r>
      <w:proofErr w:type="gramEnd"/>
      <w:r w:rsidRPr="001E045D">
        <w:rPr>
          <w:rFonts w:ascii="Times New Roman" w:hAnsi="Times New Roman" w:cs="Times New Roman"/>
          <w:sz w:val="24"/>
          <w:szCs w:val="24"/>
        </w:rPr>
        <w:t xml:space="preserve"> в том числе компьютерное оборудование, электронную почту и Интернет (при наличии у работодателя данных видов связи), необходимые нормативные правовые документы, транспортные средства для выполнения  функций профсоюзной организац</w:t>
      </w:r>
      <w:proofErr w:type="gramStart"/>
      <w:r w:rsidRPr="001E045D">
        <w:rPr>
          <w:rFonts w:ascii="Times New Roman" w:hAnsi="Times New Roman" w:cs="Times New Roman"/>
          <w:sz w:val="24"/>
          <w:szCs w:val="24"/>
        </w:rPr>
        <w:t>ии и её</w:t>
      </w:r>
      <w:proofErr w:type="gramEnd"/>
      <w:r w:rsidRPr="001E045D">
        <w:rPr>
          <w:rFonts w:ascii="Times New Roman" w:hAnsi="Times New Roman" w:cs="Times New Roman"/>
          <w:sz w:val="24"/>
          <w:szCs w:val="24"/>
        </w:rPr>
        <w:t xml:space="preserve"> органов, осуществляет ремонт, охрану и уборку выделенных профкому помещений;</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предоставляет по запросу председателя профсоюзной организации бесплатно и беспрепятственно информацию, сведения и разъяснения по социально – трудовым вопросам: по вопросам условий и охраны труда, заработной платы, о фактических сроках выплаты заработной платы, о начислении и выплате денежной компенсации в случае невыплаты заработной платы в установленные настоящим договором сроки, производственном травматизме и устранении причин несчастных случаев, об условиях проживания работников и обучающихся</w:t>
      </w:r>
      <w:proofErr w:type="gramEnd"/>
      <w:r w:rsidRPr="001E045D">
        <w:rPr>
          <w:rFonts w:ascii="Times New Roman" w:hAnsi="Times New Roman" w:cs="Times New Roman"/>
          <w:sz w:val="24"/>
          <w:szCs w:val="24"/>
        </w:rPr>
        <w:t xml:space="preserve"> в общежитиях и др. вопросам;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предоставляет профкому в бесплатное пользование принадлежащие учреждению или арендуемые им здания, сооружения, помещения и другие объекты (указать их),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учреждения и членами их семей;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при наличии письменных заявлений работников, являющихся членами профсоюза, работодатель ежемесячно бесплатно перечисляет на счет профсоюзной организации или на указанный профсоюзным комитетом счет вышестоящей профсоюзной организации членские профсоюзные взносы из заработной платы работников. Перечисление профсоюзных взносов производится при получении в банке средств на выплату заработной платы работникам.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lastRenderedPageBreak/>
        <w:t>В таком же порядке в размере членских профсоюзных взносов работодатель перечисляет на счет профсоюзной организации денежные средства из заработной платы работников, не являющихся членами профсоюза, но уполномочивших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 отношений.</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8.3.</w:t>
      </w:r>
      <w:r w:rsidRPr="001E045D">
        <w:rPr>
          <w:rFonts w:ascii="Times New Roman" w:hAnsi="Times New Roman" w:cs="Times New Roman"/>
          <w:sz w:val="24"/>
          <w:szCs w:val="24"/>
        </w:rPr>
        <w:tab/>
        <w:t xml:space="preserve">Члены профкома учреждения, уполномоченные профсоюзной организации по охране труда, представители профсоюзной организации в комитете (комиссии) по охране труда  освобождаются работодателем от основной работы в соответствии с п. п. 5.2.16. и 5.2.17. настоящего коллективного договора с сохранением за ними заработной платы для выполнения профсоюзных обязанностей в интересах коллектива работников. Председатель профсоюзной организации освобождается от основной работы с сохранением заработной платы для выполнения профсоюзных обязанностей на 2 часа в неделю. Время освобождения от основной работы учитывается при подготовке расписаний занятий и графиков работы. </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Указанные работники, а также члены ревизионной комиссии освобождаются от основной работы с сохранением заработной платы на время краткосрочной профсоюзной учёбы. В случае учёбы в другом населённом пункте работодатель возмещает работнику расходы, предусмотренные при направлении в служебную командировку.</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Работники, являющиеся членами выборных профсоюзных органов – (комитетов, советов, президиумов, бюро, ревизионных комиссий) районных, городских, областной организаций Профсоюза освобождаются работодателем от основной работы с сохранением заработной платы не менее 12 рабочих дней в год для профсоюзной работы.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8.4.</w:t>
      </w:r>
      <w:r w:rsidRPr="001E045D">
        <w:rPr>
          <w:rFonts w:ascii="Times New Roman" w:hAnsi="Times New Roman" w:cs="Times New Roman"/>
          <w:sz w:val="24"/>
          <w:szCs w:val="24"/>
        </w:rPr>
        <w:tab/>
        <w:t xml:space="preserve">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 </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(при заключении или изменении коллективного договора,  соглашений, осуществлении контроля за их выполнением, при принятии работодателем локальных нормативных актов, при реализации права работников на участие в управлении учреждением), а по вопросам индивидуальных трудовых и связанных с трудом отношений представляет и</w:t>
      </w:r>
      <w:proofErr w:type="gramEnd"/>
      <w:r w:rsidRPr="001E045D">
        <w:rPr>
          <w:rFonts w:ascii="Times New Roman" w:hAnsi="Times New Roman" w:cs="Times New Roman"/>
          <w:sz w:val="24"/>
          <w:szCs w:val="24"/>
        </w:rPr>
        <w:t xml:space="preserve">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(ст. 29 и 30 ТК РФ, ст. 11 ФЗ «О профессиональных союзах, их правах и гарантиях деятельности»); </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 xml:space="preserve">контролирует соблюдение администрацией учреждения трудового законодательства, иных нормативных правовых актов и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который обязан сообщить профкому о принятых мерах в недельный срок со дня получения требования; </w:t>
      </w:r>
      <w:proofErr w:type="gramEnd"/>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рассматривает проекты локальных нормативных актов и представляет по ним работодателю своё решение;</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рассматривает проекты приказов об увольнении работников, являющихся членами профсоюза, в связи с сокращением численности или штата работников, ввиду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и в связи с неоднократным неисполнением работником без уважительных причин трудовых обязанностей, если он имеет дисциплинарное взыскание (</w:t>
      </w:r>
      <w:proofErr w:type="spellStart"/>
      <w:r w:rsidRPr="001E045D">
        <w:rPr>
          <w:rFonts w:ascii="Times New Roman" w:hAnsi="Times New Roman" w:cs="Times New Roman"/>
          <w:sz w:val="24"/>
          <w:szCs w:val="24"/>
        </w:rPr>
        <w:t>п.п</w:t>
      </w:r>
      <w:proofErr w:type="spellEnd"/>
      <w:r w:rsidRPr="001E045D">
        <w:rPr>
          <w:rFonts w:ascii="Times New Roman" w:hAnsi="Times New Roman" w:cs="Times New Roman"/>
          <w:sz w:val="24"/>
          <w:szCs w:val="24"/>
        </w:rPr>
        <w:t xml:space="preserve">. 2,3,5 ч. 1 ст.81 ТК РФ) и </w:t>
      </w:r>
      <w:r w:rsidRPr="001E045D">
        <w:rPr>
          <w:rFonts w:ascii="Times New Roman" w:hAnsi="Times New Roman" w:cs="Times New Roman"/>
          <w:sz w:val="24"/>
          <w:szCs w:val="24"/>
        </w:rPr>
        <w:lastRenderedPageBreak/>
        <w:t>представляет работодателю</w:t>
      </w:r>
      <w:proofErr w:type="gramEnd"/>
      <w:r w:rsidRPr="001E045D">
        <w:rPr>
          <w:rFonts w:ascii="Times New Roman" w:hAnsi="Times New Roman" w:cs="Times New Roman"/>
          <w:sz w:val="24"/>
          <w:szCs w:val="24"/>
        </w:rPr>
        <w:t xml:space="preserve"> в письменной форме свое решение о согласии или несогласии с увольнением;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вовлекает работников в управление учреждением;</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вносит работодателю предложения об образовании комитета (комиссии) по охране труда, комиссии по трудовым спорам и других органов, создаваемых на паритетной основе с работодателем, оказывает им помощь в организации работы;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осуществляет приём членов Профсоюза по личным вопросам, принимает участие в приёме работников по социально – трудовым вопросам руководителем учреждения, рассматривает письменные обращения и жалобы членов Профсоюза;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оказывает членам Профсоюза правовую помощь в восстановлении их нарушенных прав путём обращения к руководителю учреждения, а также через комиссию по трудовым спорам и в судебном порядке; </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выполняет другие функции, отнесённые к компетенции первичной профсоюзной организации.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8.5.</w:t>
      </w:r>
      <w:r w:rsidRPr="001E045D">
        <w:rPr>
          <w:rFonts w:ascii="Times New Roman" w:hAnsi="Times New Roman" w:cs="Times New Roman"/>
          <w:sz w:val="24"/>
          <w:szCs w:val="24"/>
        </w:rPr>
        <w:tab/>
        <w:t xml:space="preserve">Профком регулярно информирует работников учреждения о работе профсоюзной организации, профсоюзного комитета и постоянно действующих комиссий. </w:t>
      </w:r>
      <w:proofErr w:type="gramStart"/>
      <w:r w:rsidRPr="001E045D">
        <w:rPr>
          <w:rFonts w:ascii="Times New Roman" w:hAnsi="Times New Roman" w:cs="Times New Roman"/>
          <w:sz w:val="24"/>
          <w:szCs w:val="24"/>
        </w:rPr>
        <w:t xml:space="preserve">Размещает в доступном для всех работников месте информационные листки о заседаниях профкома и комиссий, рассмотренных ими вопросах и принятых решениях, о внесённых работодателю предложениях, результатах рассмотрения обращений членов Профсоюза и других мероприятиях профсоюзной организации, в </w:t>
      </w:r>
      <w:proofErr w:type="spellStart"/>
      <w:r w:rsidRPr="001E045D">
        <w:rPr>
          <w:rFonts w:ascii="Times New Roman" w:hAnsi="Times New Roman" w:cs="Times New Roman"/>
          <w:sz w:val="24"/>
          <w:szCs w:val="24"/>
        </w:rPr>
        <w:t>т.ч</w:t>
      </w:r>
      <w:proofErr w:type="spellEnd"/>
      <w:r w:rsidRPr="001E045D">
        <w:rPr>
          <w:rFonts w:ascii="Times New Roman" w:hAnsi="Times New Roman" w:cs="Times New Roman"/>
          <w:sz w:val="24"/>
          <w:szCs w:val="24"/>
        </w:rPr>
        <w:t>. совместных с работодателем, использует для информации о работе профсоюзной организации телевидение и радио, применяемые в работе администрации учреждения.</w:t>
      </w:r>
      <w:proofErr w:type="gramEnd"/>
      <w:r w:rsidRPr="001E045D">
        <w:rPr>
          <w:rFonts w:ascii="Times New Roman" w:hAnsi="Times New Roman" w:cs="Times New Roman"/>
          <w:sz w:val="24"/>
          <w:szCs w:val="24"/>
        </w:rPr>
        <w:t xml:space="preserve"> О наиболее крупных мероприятиях, например, о заключении коллективного договора, соглашения и т.п., целесообразно размещать материалы в районной, городской газете.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8.6.</w:t>
      </w:r>
      <w:r w:rsidRPr="001E045D">
        <w:rPr>
          <w:rFonts w:ascii="Times New Roman" w:hAnsi="Times New Roman" w:cs="Times New Roman"/>
          <w:sz w:val="24"/>
          <w:szCs w:val="24"/>
        </w:rPr>
        <w:tab/>
        <w:t>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работники, входящие в состав профсоюзного комитета учреждения, не могут быть подвергнуты дисциплинарному взысканию, уволены по инициативе работодателя (за исключением увольнения в качестве дисциплинарного взыскания) без предварительного согласия профсоюзного комитета, а председатель профсоюзной организации и его заместители также без согласия выборного органа районной (городской, областной) организации профсоюза;</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перевод указанных работников на другую работу по инициативе работодателя не может производиться без предварительного согласия профсоюзного комитета учреждения;</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привлечение к дисциплинарной ответственности уполномоченных профсоюза по охране труда и представителей профсоюзного комитета в комитете (комиссии) по охране труда, перевод их на другую работу или увольнение по инициативе работодателя допускается только с предварительного согласия профсоюзного комитета учреждения (п.4 ст.25 ФЗ «О профессиональных союзах, их правах и гарантиях деятельности);</w:t>
      </w:r>
    </w:p>
    <w:p w:rsidR="001E045D" w:rsidRPr="001E045D" w:rsidRDefault="001E045D" w:rsidP="001E045D">
      <w:pPr>
        <w:spacing w:after="0" w:line="240" w:lineRule="auto"/>
        <w:ind w:firstLine="624"/>
        <w:jc w:val="both"/>
        <w:rPr>
          <w:rFonts w:ascii="Times New Roman" w:hAnsi="Times New Roman" w:cs="Times New Roman"/>
          <w:sz w:val="24"/>
          <w:szCs w:val="24"/>
        </w:rPr>
      </w:pPr>
      <w:r w:rsidRPr="001E045D">
        <w:rPr>
          <w:rFonts w:ascii="Times New Roman" w:hAnsi="Times New Roman" w:cs="Times New Roman"/>
          <w:sz w:val="24"/>
          <w:szCs w:val="24"/>
        </w:rPr>
        <w:t>работники учреждения, входящие в состав комиссии по ведению коллективных переговоров, подготовке проекта коллективного договора и заключению коллективного договора освобождаются от основной работы с сохранением среднего заработка на срок, определенный соглашением сторон, но не более трех месяцев. Конкретные периоды освобождения от основной работы определяются графиками работы комиссии.</w:t>
      </w:r>
    </w:p>
    <w:p w:rsidR="001E045D" w:rsidRPr="001E045D" w:rsidRDefault="001E045D" w:rsidP="001E045D">
      <w:pPr>
        <w:spacing w:after="0" w:line="240" w:lineRule="auto"/>
        <w:ind w:firstLine="624"/>
        <w:jc w:val="both"/>
        <w:rPr>
          <w:rFonts w:ascii="Times New Roman" w:hAnsi="Times New Roman" w:cs="Times New Roman"/>
          <w:sz w:val="24"/>
          <w:szCs w:val="24"/>
        </w:rPr>
      </w:pPr>
      <w:proofErr w:type="gramStart"/>
      <w:r w:rsidRPr="001E045D">
        <w:rPr>
          <w:rFonts w:ascii="Times New Roman" w:hAnsi="Times New Roman" w:cs="Times New Roman"/>
          <w:sz w:val="24"/>
          <w:szCs w:val="24"/>
        </w:rPr>
        <w:t>п</w:t>
      </w:r>
      <w:proofErr w:type="gramEnd"/>
      <w:r w:rsidRPr="001E045D">
        <w:rPr>
          <w:rFonts w:ascii="Times New Roman" w:hAnsi="Times New Roman" w:cs="Times New Roman"/>
          <w:sz w:val="24"/>
          <w:szCs w:val="24"/>
        </w:rPr>
        <w:t xml:space="preserve">редставители профсоюзного комитета, участвующие в коллективных переговорах, в период их ведения – до заключения коллективного договора не могут быть без предварительного согласия профсоюзного комитета подвергнуты дисциплинарному </w:t>
      </w:r>
      <w:r w:rsidRPr="001E045D">
        <w:rPr>
          <w:rFonts w:ascii="Times New Roman" w:hAnsi="Times New Roman" w:cs="Times New Roman"/>
          <w:sz w:val="24"/>
          <w:szCs w:val="24"/>
        </w:rPr>
        <w:lastRenderedPageBreak/>
        <w:t xml:space="preserve">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ТК РФ иными федеральными законами предусмотрено увольнение с работы (ст.39 ТК </w:t>
      </w:r>
      <w:proofErr w:type="gramStart"/>
      <w:r w:rsidRPr="001E045D">
        <w:rPr>
          <w:rFonts w:ascii="Times New Roman" w:hAnsi="Times New Roman" w:cs="Times New Roman"/>
          <w:sz w:val="24"/>
          <w:szCs w:val="24"/>
        </w:rPr>
        <w:t>РФ).</w:t>
      </w:r>
      <w:proofErr w:type="gramEnd"/>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8.7.</w:t>
      </w:r>
      <w:r w:rsidRPr="001E045D">
        <w:rPr>
          <w:rFonts w:ascii="Times New Roman" w:hAnsi="Times New Roman" w:cs="Times New Roman"/>
          <w:sz w:val="24"/>
          <w:szCs w:val="24"/>
        </w:rPr>
        <w:tab/>
      </w:r>
      <w:proofErr w:type="gramStart"/>
      <w:r w:rsidRPr="001E045D">
        <w:rPr>
          <w:rFonts w:ascii="Times New Roman" w:hAnsi="Times New Roman" w:cs="Times New Roman"/>
          <w:sz w:val="24"/>
          <w:szCs w:val="24"/>
        </w:rPr>
        <w:t>Члены профсоюзного комитета учреждения и ревизионной комиссии, работники, избранные в состав вышестоящих профсоюзных органов, а также работники, избранные делегатами, освобождаются работодателем от работы с сохранением среднего заработка на время участия в работе съездов, конференций, пленумов, президиумов, советов, созываемых организациями Профсоюза, и на время проезда к месту проведения указанных мероприятий и обратно.</w:t>
      </w:r>
      <w:proofErr w:type="gramEnd"/>
      <w:r w:rsidRPr="001E045D">
        <w:rPr>
          <w:rFonts w:ascii="Times New Roman" w:hAnsi="Times New Roman" w:cs="Times New Roman"/>
          <w:sz w:val="24"/>
          <w:szCs w:val="24"/>
        </w:rPr>
        <w:t xml:space="preserve"> Освобождение от работы производится на основании извещения работодателя и профсоюзного комитета о предстоящих профсоюзных мероприятиях.</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8.8.</w:t>
      </w:r>
      <w:r w:rsidRPr="001E045D">
        <w:rPr>
          <w:rFonts w:ascii="Times New Roman" w:hAnsi="Times New Roman" w:cs="Times New Roman"/>
          <w:sz w:val="24"/>
          <w:szCs w:val="24"/>
        </w:rPr>
        <w:tab/>
        <w:t xml:space="preserve">Стороны договорились, что отношения между ними строятся на добровольной и </w:t>
      </w:r>
      <w:proofErr w:type="spellStart"/>
      <w:r w:rsidRPr="001E045D">
        <w:rPr>
          <w:rFonts w:ascii="Times New Roman" w:hAnsi="Times New Roman" w:cs="Times New Roman"/>
          <w:sz w:val="24"/>
          <w:szCs w:val="24"/>
        </w:rPr>
        <w:t>взаимоуважительной</w:t>
      </w:r>
      <w:proofErr w:type="spellEnd"/>
      <w:r w:rsidRPr="001E045D">
        <w:rPr>
          <w:rFonts w:ascii="Times New Roman" w:hAnsi="Times New Roman" w:cs="Times New Roman"/>
          <w:sz w:val="24"/>
          <w:szCs w:val="24"/>
        </w:rPr>
        <w:t xml:space="preserve"> основе с соблюдением прав сторон, рассматривают в качестве одной из основных задач поддержание стабильной обстановке в коллективе.</w:t>
      </w:r>
    </w:p>
    <w:p w:rsidR="001E045D" w:rsidRPr="001E045D" w:rsidRDefault="001E045D" w:rsidP="00896EDC">
      <w:pPr>
        <w:spacing w:after="0" w:line="240" w:lineRule="auto"/>
        <w:ind w:right="-257"/>
        <w:jc w:val="center"/>
        <w:rPr>
          <w:rFonts w:ascii="Times New Roman" w:hAnsi="Times New Roman" w:cs="Times New Roman"/>
          <w:b/>
          <w:sz w:val="24"/>
          <w:szCs w:val="24"/>
        </w:rPr>
      </w:pPr>
      <w:r w:rsidRPr="001E045D">
        <w:rPr>
          <w:rFonts w:ascii="Times New Roman" w:hAnsi="Times New Roman" w:cs="Times New Roman"/>
          <w:b/>
          <w:sz w:val="24"/>
          <w:szCs w:val="24"/>
        </w:rPr>
        <w:t xml:space="preserve">9. </w:t>
      </w:r>
      <w:proofErr w:type="gramStart"/>
      <w:r w:rsidRPr="001E045D">
        <w:rPr>
          <w:rFonts w:ascii="Times New Roman" w:hAnsi="Times New Roman" w:cs="Times New Roman"/>
          <w:b/>
          <w:sz w:val="24"/>
          <w:szCs w:val="24"/>
        </w:rPr>
        <w:t>Контроль за</w:t>
      </w:r>
      <w:proofErr w:type="gramEnd"/>
      <w:r w:rsidRPr="001E045D">
        <w:rPr>
          <w:rFonts w:ascii="Times New Roman" w:hAnsi="Times New Roman" w:cs="Times New Roman"/>
          <w:b/>
          <w:sz w:val="24"/>
          <w:szCs w:val="24"/>
        </w:rPr>
        <w:t xml:space="preserve"> выполнением коллективного договора.</w:t>
      </w:r>
    </w:p>
    <w:p w:rsidR="001E045D" w:rsidRPr="001E045D" w:rsidRDefault="001E045D" w:rsidP="00896EDC">
      <w:pPr>
        <w:spacing w:after="0" w:line="240" w:lineRule="auto"/>
        <w:ind w:right="-255"/>
        <w:jc w:val="center"/>
        <w:rPr>
          <w:rFonts w:ascii="Times New Roman" w:hAnsi="Times New Roman" w:cs="Times New Roman"/>
          <w:b/>
          <w:sz w:val="24"/>
          <w:szCs w:val="24"/>
        </w:rPr>
      </w:pPr>
      <w:r w:rsidRPr="001E045D">
        <w:rPr>
          <w:rFonts w:ascii="Times New Roman" w:hAnsi="Times New Roman" w:cs="Times New Roman"/>
          <w:b/>
          <w:sz w:val="24"/>
          <w:szCs w:val="24"/>
        </w:rPr>
        <w:t>Ответственность сторон.</w:t>
      </w:r>
    </w:p>
    <w:p w:rsidR="001E045D" w:rsidRPr="001E045D" w:rsidRDefault="001E045D" w:rsidP="001E045D">
      <w:pPr>
        <w:spacing w:after="0" w:line="240" w:lineRule="auto"/>
        <w:ind w:left="720" w:firstLine="273"/>
        <w:jc w:val="both"/>
        <w:rPr>
          <w:rFonts w:ascii="Times New Roman" w:hAnsi="Times New Roman" w:cs="Times New Roman"/>
          <w:sz w:val="24"/>
          <w:szCs w:val="24"/>
        </w:rPr>
      </w:pPr>
      <w:r w:rsidRPr="001E045D">
        <w:rPr>
          <w:rFonts w:ascii="Times New Roman" w:hAnsi="Times New Roman" w:cs="Times New Roman"/>
          <w:sz w:val="24"/>
          <w:szCs w:val="24"/>
        </w:rPr>
        <w:t xml:space="preserve">Стороны договорились, что:  </w:t>
      </w:r>
    </w:p>
    <w:p w:rsidR="001E045D" w:rsidRPr="001E045D" w:rsidRDefault="001E045D" w:rsidP="001E045D">
      <w:pPr>
        <w:numPr>
          <w:ilvl w:val="1"/>
          <w:numId w:val="21"/>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Работодатель направляет коллективный договор в течение 7 дней со дня подписания на уведомительную регистрацию в департамент труда и занятости населения Кемеровской области.</w:t>
      </w:r>
    </w:p>
    <w:p w:rsidR="001E045D" w:rsidRPr="001E045D" w:rsidRDefault="001E045D" w:rsidP="001E045D">
      <w:pPr>
        <w:numPr>
          <w:ilvl w:val="1"/>
          <w:numId w:val="21"/>
        </w:numPr>
        <w:spacing w:before="120" w:after="0" w:line="240" w:lineRule="auto"/>
        <w:ind w:left="0" w:firstLine="397"/>
        <w:jc w:val="both"/>
        <w:rPr>
          <w:rFonts w:ascii="Times New Roman" w:hAnsi="Times New Roman" w:cs="Times New Roman"/>
          <w:sz w:val="24"/>
          <w:szCs w:val="24"/>
        </w:rPr>
      </w:pPr>
      <w:proofErr w:type="gramStart"/>
      <w:r w:rsidRPr="001E045D">
        <w:rPr>
          <w:rFonts w:ascii="Times New Roman" w:hAnsi="Times New Roman" w:cs="Times New Roman"/>
          <w:sz w:val="24"/>
          <w:szCs w:val="24"/>
        </w:rPr>
        <w:t>Контроль за</w:t>
      </w:r>
      <w:proofErr w:type="gramEnd"/>
      <w:r w:rsidRPr="001E045D">
        <w:rPr>
          <w:rFonts w:ascii="Times New Roman" w:hAnsi="Times New Roman" w:cs="Times New Roman"/>
          <w:sz w:val="24"/>
          <w:szCs w:val="24"/>
        </w:rPr>
        <w:t xml:space="preserve"> выполнением коллективного договора осуществляется сторонами договора. </w:t>
      </w:r>
    </w:p>
    <w:p w:rsidR="001E045D" w:rsidRPr="001E045D" w:rsidRDefault="001E045D" w:rsidP="001E045D">
      <w:pPr>
        <w:spacing w:before="120"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Текущий </w:t>
      </w:r>
      <w:proofErr w:type="gramStart"/>
      <w:r w:rsidRPr="001E045D">
        <w:rPr>
          <w:rFonts w:ascii="Times New Roman" w:hAnsi="Times New Roman" w:cs="Times New Roman"/>
          <w:sz w:val="24"/>
          <w:szCs w:val="24"/>
        </w:rPr>
        <w:t>контроль за</w:t>
      </w:r>
      <w:proofErr w:type="gramEnd"/>
      <w:r w:rsidRPr="001E045D">
        <w:rPr>
          <w:rFonts w:ascii="Times New Roman" w:hAnsi="Times New Roman" w:cs="Times New Roman"/>
          <w:sz w:val="24"/>
          <w:szCs w:val="24"/>
        </w:rPr>
        <w:t xml:space="preserve"> выполнением коллективного договора осуществляет созданная в этих целях двухсторонняя комиссия. Комиссия по итогам каждого полугодия письменно информирует работодателя и профком о ходе выполнения условий коллективного договора и лицах, виновных в невыполнении условий договора, для принятия мер в отношении виновных лиц.</w:t>
      </w:r>
    </w:p>
    <w:p w:rsidR="001E045D" w:rsidRPr="001E045D" w:rsidRDefault="001E045D" w:rsidP="001E045D">
      <w:pPr>
        <w:numPr>
          <w:ilvl w:val="1"/>
          <w:numId w:val="21"/>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 xml:space="preserve">В целях проведения контроля стороны коллективного договора обязаны без задержки предоставлять друг другу и указанной комиссии по </w:t>
      </w:r>
      <w:proofErr w:type="gramStart"/>
      <w:r w:rsidRPr="001E045D">
        <w:rPr>
          <w:rFonts w:ascii="Times New Roman" w:hAnsi="Times New Roman" w:cs="Times New Roman"/>
          <w:sz w:val="24"/>
          <w:szCs w:val="24"/>
        </w:rPr>
        <w:t>контролю за</w:t>
      </w:r>
      <w:proofErr w:type="gramEnd"/>
      <w:r w:rsidRPr="001E045D">
        <w:rPr>
          <w:rFonts w:ascii="Times New Roman" w:hAnsi="Times New Roman" w:cs="Times New Roman"/>
          <w:sz w:val="24"/>
          <w:szCs w:val="24"/>
        </w:rPr>
        <w:t xml:space="preserve"> выполнением коллективного договора необходимую для этого информацию.</w:t>
      </w:r>
    </w:p>
    <w:p w:rsidR="001E045D" w:rsidRPr="001E045D" w:rsidRDefault="001E045D" w:rsidP="001E045D">
      <w:pPr>
        <w:spacing w:after="0" w:line="240" w:lineRule="auto"/>
        <w:jc w:val="both"/>
        <w:rPr>
          <w:rFonts w:ascii="Times New Roman" w:hAnsi="Times New Roman" w:cs="Times New Roman"/>
          <w:sz w:val="24"/>
          <w:szCs w:val="24"/>
        </w:rPr>
      </w:pPr>
      <w:r w:rsidRPr="001E045D">
        <w:rPr>
          <w:rFonts w:ascii="Times New Roman" w:hAnsi="Times New Roman" w:cs="Times New Roman"/>
          <w:sz w:val="24"/>
          <w:szCs w:val="24"/>
        </w:rPr>
        <w:t xml:space="preserve">Лица виновные в не предоставлении информации, необходимой для осуществления </w:t>
      </w:r>
      <w:proofErr w:type="gramStart"/>
      <w:r w:rsidRPr="001E045D">
        <w:rPr>
          <w:rFonts w:ascii="Times New Roman" w:hAnsi="Times New Roman" w:cs="Times New Roman"/>
          <w:sz w:val="24"/>
          <w:szCs w:val="24"/>
        </w:rPr>
        <w:t>контроля за</w:t>
      </w:r>
      <w:proofErr w:type="gramEnd"/>
      <w:r w:rsidRPr="001E045D">
        <w:rPr>
          <w:rFonts w:ascii="Times New Roman" w:hAnsi="Times New Roman" w:cs="Times New Roman"/>
          <w:sz w:val="24"/>
          <w:szCs w:val="24"/>
        </w:rPr>
        <w:t xml:space="preserve"> соблюдением коллективного договора, подвергаются штрафу в размере и порядке, которые установлены Федеральным законом.</w:t>
      </w:r>
    </w:p>
    <w:p w:rsidR="001E045D" w:rsidRPr="001E045D" w:rsidRDefault="001E045D" w:rsidP="001E045D">
      <w:pPr>
        <w:numPr>
          <w:ilvl w:val="1"/>
          <w:numId w:val="21"/>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Состояние выполнения коллективного договора по итогам каждого года рассматривается на собрании (конференции) работников учреждения по отчетам руководителя учреждения в соответствии с п. 6.17. Кузбасского регионального соглашения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2016-2018 годы и профсоюзного комитета с определением мер по устранению нарушений.</w:t>
      </w:r>
    </w:p>
    <w:p w:rsidR="001E045D" w:rsidRPr="001E045D" w:rsidRDefault="001E045D" w:rsidP="001E045D">
      <w:pPr>
        <w:numPr>
          <w:ilvl w:val="1"/>
          <w:numId w:val="21"/>
        </w:numPr>
        <w:spacing w:before="120" w:after="0" w:line="240" w:lineRule="auto"/>
        <w:ind w:left="0" w:firstLine="397"/>
        <w:jc w:val="both"/>
        <w:rPr>
          <w:rFonts w:ascii="Times New Roman" w:hAnsi="Times New Roman" w:cs="Times New Roman"/>
          <w:sz w:val="24"/>
          <w:szCs w:val="24"/>
        </w:rPr>
      </w:pPr>
      <w:r w:rsidRPr="001E045D">
        <w:rPr>
          <w:rFonts w:ascii="Times New Roman" w:hAnsi="Times New Roman" w:cs="Times New Roman"/>
          <w:sz w:val="24"/>
          <w:szCs w:val="24"/>
        </w:rPr>
        <w:t>Стороны имеют право продлить действие коллективного договора на срок не более трёх лет (ст. 43 ТК РФ).</w:t>
      </w:r>
    </w:p>
    <w:p w:rsidR="001E045D" w:rsidRPr="001E045D" w:rsidRDefault="001E045D" w:rsidP="001E045D">
      <w:pPr>
        <w:numPr>
          <w:ilvl w:val="1"/>
          <w:numId w:val="21"/>
        </w:numPr>
        <w:spacing w:before="120" w:after="0" w:line="240" w:lineRule="auto"/>
        <w:ind w:left="0" w:firstLine="624"/>
        <w:jc w:val="both"/>
        <w:rPr>
          <w:rFonts w:ascii="Times New Roman" w:hAnsi="Times New Roman" w:cs="Times New Roman"/>
          <w:sz w:val="24"/>
          <w:szCs w:val="24"/>
        </w:rPr>
      </w:pPr>
      <w:r w:rsidRPr="001E045D">
        <w:rPr>
          <w:rFonts w:ascii="Times New Roman" w:hAnsi="Times New Roman" w:cs="Times New Roman"/>
          <w:sz w:val="24"/>
          <w:szCs w:val="24"/>
        </w:rPr>
        <w:t xml:space="preserve">Решения о внесении изменений и дополнений в настоящий коллективный договор, о продлении действия коллективного договора принимаются на собрании (конференции) работников учреждения. </w:t>
      </w:r>
    </w:p>
    <w:p w:rsidR="001E045D" w:rsidRPr="001E045D" w:rsidRDefault="001E045D" w:rsidP="001E045D">
      <w:pPr>
        <w:numPr>
          <w:ilvl w:val="1"/>
          <w:numId w:val="21"/>
        </w:numPr>
        <w:spacing w:before="120" w:after="0" w:line="240" w:lineRule="auto"/>
        <w:ind w:left="0" w:firstLine="624"/>
        <w:jc w:val="both"/>
        <w:rPr>
          <w:rFonts w:ascii="Times New Roman" w:hAnsi="Times New Roman" w:cs="Times New Roman"/>
          <w:sz w:val="24"/>
          <w:szCs w:val="24"/>
        </w:rPr>
      </w:pPr>
      <w:r w:rsidRPr="001E045D">
        <w:rPr>
          <w:rFonts w:ascii="Times New Roman" w:hAnsi="Times New Roman" w:cs="Times New Roman"/>
          <w:sz w:val="24"/>
          <w:szCs w:val="24"/>
        </w:rPr>
        <w:t>Переговоры по заключению нового коллективного договора или продлению действия настоящего договора должны быть начаты за 3 месяца до окончания срока действия данного договора.</w:t>
      </w:r>
    </w:p>
    <w:p w:rsidR="001E045D" w:rsidRPr="001E045D" w:rsidRDefault="001E045D" w:rsidP="001E045D">
      <w:pPr>
        <w:spacing w:after="0" w:line="240" w:lineRule="auto"/>
        <w:ind w:right="-257"/>
        <w:jc w:val="both"/>
        <w:rPr>
          <w:rFonts w:ascii="Times New Roman" w:hAnsi="Times New Roman" w:cs="Times New Roman"/>
          <w:b/>
          <w:sz w:val="24"/>
          <w:szCs w:val="24"/>
        </w:rPr>
        <w:sectPr w:rsidR="001E045D" w:rsidRPr="001E045D" w:rsidSect="00DC3317">
          <w:headerReference w:type="even" r:id="rId11"/>
          <w:headerReference w:type="default" r:id="rId12"/>
          <w:footerReference w:type="even" r:id="rId13"/>
          <w:footerReference w:type="default" r:id="rId14"/>
          <w:headerReference w:type="first" r:id="rId15"/>
          <w:footerReference w:type="first" r:id="rId16"/>
          <w:pgSz w:w="11906" w:h="16838"/>
          <w:pgMar w:top="851" w:right="1021" w:bottom="425" w:left="1418" w:header="720" w:footer="720" w:gutter="0"/>
          <w:cols w:space="720"/>
          <w:titlePg/>
        </w:sectPr>
      </w:pPr>
    </w:p>
    <w:p w:rsidR="00F35BF4" w:rsidRPr="001E045D" w:rsidRDefault="00F35BF4" w:rsidP="00C52B56">
      <w:pPr>
        <w:spacing w:after="0" w:line="240" w:lineRule="auto"/>
        <w:jc w:val="both"/>
        <w:rPr>
          <w:rFonts w:ascii="Times New Roman" w:hAnsi="Times New Roman" w:cs="Times New Roman"/>
          <w:sz w:val="24"/>
          <w:szCs w:val="24"/>
        </w:rPr>
      </w:pPr>
    </w:p>
    <w:sectPr w:rsidR="00F35BF4" w:rsidRPr="001E045D" w:rsidSect="00DC3317">
      <w:pgSz w:w="11906" w:h="16838"/>
      <w:pgMar w:top="851" w:right="851" w:bottom="425"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C9" w:rsidRDefault="008768C9" w:rsidP="00A46488">
      <w:pPr>
        <w:spacing w:after="0" w:line="240" w:lineRule="auto"/>
      </w:pPr>
      <w:r>
        <w:separator/>
      </w:r>
    </w:p>
  </w:endnote>
  <w:endnote w:type="continuationSeparator" w:id="0">
    <w:p w:rsidR="008768C9" w:rsidRDefault="008768C9" w:rsidP="00A46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DC331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DC3317">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DC331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C9" w:rsidRDefault="008768C9" w:rsidP="00A46488">
      <w:pPr>
        <w:spacing w:after="0" w:line="240" w:lineRule="auto"/>
      </w:pPr>
      <w:r>
        <w:separator/>
      </w:r>
    </w:p>
  </w:footnote>
  <w:footnote w:type="continuationSeparator" w:id="0">
    <w:p w:rsidR="008768C9" w:rsidRDefault="008768C9" w:rsidP="00A46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EC1EE2" w:rsidP="00DC3317">
    <w:pPr>
      <w:pStyle w:val="a3"/>
      <w:framePr w:wrap="around" w:vAnchor="text" w:hAnchor="margin" w:xAlign="right" w:y="1"/>
      <w:rPr>
        <w:rStyle w:val="a5"/>
      </w:rPr>
    </w:pPr>
    <w:r>
      <w:rPr>
        <w:rStyle w:val="a5"/>
      </w:rPr>
      <w:fldChar w:fldCharType="begin"/>
    </w:r>
    <w:r w:rsidR="00DC3317">
      <w:rPr>
        <w:rStyle w:val="a5"/>
      </w:rPr>
      <w:instrText xml:space="preserve">PAGE  </w:instrText>
    </w:r>
    <w:r>
      <w:rPr>
        <w:rStyle w:val="a5"/>
      </w:rPr>
      <w:fldChar w:fldCharType="end"/>
    </w:r>
  </w:p>
  <w:p w:rsidR="00DC3317" w:rsidRDefault="00DC3317" w:rsidP="00DC3317">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EC1EE2" w:rsidP="00DC3317">
    <w:pPr>
      <w:pStyle w:val="a3"/>
      <w:framePr w:wrap="around" w:vAnchor="text" w:hAnchor="margin" w:xAlign="right" w:y="1"/>
      <w:rPr>
        <w:rStyle w:val="a5"/>
      </w:rPr>
    </w:pPr>
    <w:r>
      <w:rPr>
        <w:rStyle w:val="a5"/>
      </w:rPr>
      <w:fldChar w:fldCharType="begin"/>
    </w:r>
    <w:r w:rsidR="00DC3317">
      <w:rPr>
        <w:rStyle w:val="a5"/>
      </w:rPr>
      <w:instrText xml:space="preserve">PAGE  </w:instrText>
    </w:r>
    <w:r>
      <w:rPr>
        <w:rStyle w:val="a5"/>
      </w:rPr>
      <w:fldChar w:fldCharType="separate"/>
    </w:r>
    <w:r w:rsidR="00BE4C4C">
      <w:rPr>
        <w:rStyle w:val="a5"/>
        <w:noProof/>
      </w:rPr>
      <w:t>2</w:t>
    </w:r>
    <w:r>
      <w:rPr>
        <w:rStyle w:val="a5"/>
      </w:rPr>
      <w:fldChar w:fldCharType="end"/>
    </w:r>
  </w:p>
  <w:p w:rsidR="00DC3317" w:rsidRDefault="00DC3317" w:rsidP="00DC3317">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317" w:rsidRDefault="00DC331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5C81E6"/>
    <w:lvl w:ilvl="0">
      <w:numFmt w:val="decimal"/>
      <w:lvlText w:val="*"/>
      <w:lvlJc w:val="left"/>
    </w:lvl>
  </w:abstractNum>
  <w:abstractNum w:abstractNumId="1">
    <w:nsid w:val="0539193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59E1B5A"/>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5E666D0"/>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5EB401D"/>
    <w:multiLevelType w:val="hybridMultilevel"/>
    <w:tmpl w:val="9B049276"/>
    <w:lvl w:ilvl="0" w:tplc="F32A4520">
      <w:start w:val="1"/>
      <w:numFmt w:val="russianLower"/>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09912710"/>
    <w:multiLevelType w:val="multilevel"/>
    <w:tmpl w:val="7C427908"/>
    <w:lvl w:ilvl="0">
      <w:start w:val="1"/>
      <w:numFmt w:val="decimal"/>
      <w:lvlText w:val="%1."/>
      <w:legacy w:legacy="1" w:legacySpace="0" w:legacyIndent="235"/>
      <w:lvlJc w:val="left"/>
      <w:rPr>
        <w:rFonts w:ascii="Times New Roman" w:hAnsi="Times New Roman" w:cs="Times New Roman" w:hint="default"/>
      </w:rPr>
    </w:lvl>
    <w:lvl w:ilvl="1">
      <w:start w:val="2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0ED12CCC"/>
    <w:multiLevelType w:val="multilevel"/>
    <w:tmpl w:val="E2BE4508"/>
    <w:lvl w:ilvl="0">
      <w:start w:val="3"/>
      <w:numFmt w:val="decimal"/>
      <w:lvlText w:val="%1."/>
      <w:lvlJc w:val="left"/>
      <w:pPr>
        <w:ind w:left="600" w:hanging="600"/>
      </w:pPr>
      <w:rPr>
        <w:rFonts w:hint="default"/>
      </w:rPr>
    </w:lvl>
    <w:lvl w:ilvl="1">
      <w:start w:val="17"/>
      <w:numFmt w:val="decimal"/>
      <w:lvlText w:val="%1.%2."/>
      <w:lvlJc w:val="left"/>
      <w:pPr>
        <w:ind w:left="2160" w:hanging="720"/>
      </w:pPr>
      <w:rPr>
        <w:rFonts w:hint="default"/>
        <w:sz w:val="28"/>
        <w:szCs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11FB034C"/>
    <w:multiLevelType w:val="hybridMultilevel"/>
    <w:tmpl w:val="F40AD92C"/>
    <w:lvl w:ilvl="0" w:tplc="F32A4520">
      <w:start w:val="1"/>
      <w:numFmt w:val="russianLower"/>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nsid w:val="24145B5D"/>
    <w:multiLevelType w:val="hybridMultilevel"/>
    <w:tmpl w:val="71D0BE36"/>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252D7BC0"/>
    <w:multiLevelType w:val="hybridMultilevel"/>
    <w:tmpl w:val="6A6C0A3C"/>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nsid w:val="2E774108"/>
    <w:multiLevelType w:val="multilevel"/>
    <w:tmpl w:val="2B4E94DA"/>
    <w:lvl w:ilvl="0">
      <w:start w:val="5"/>
      <w:numFmt w:val="decimal"/>
      <w:lvlText w:val="%1."/>
      <w:lvlJc w:val="left"/>
      <w:pPr>
        <w:tabs>
          <w:tab w:val="num" w:pos="600"/>
        </w:tabs>
        <w:ind w:left="600" w:hanging="60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E7E447A"/>
    <w:multiLevelType w:val="hybridMultilevel"/>
    <w:tmpl w:val="7A2ED7AC"/>
    <w:lvl w:ilvl="0" w:tplc="0FC2D92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
    <w:nsid w:val="375028CB"/>
    <w:multiLevelType w:val="hybridMultilevel"/>
    <w:tmpl w:val="5D003B82"/>
    <w:lvl w:ilvl="0" w:tplc="0FC2D92E">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3A453014"/>
    <w:multiLevelType w:val="multilevel"/>
    <w:tmpl w:val="BD447CFE"/>
    <w:lvl w:ilvl="0">
      <w:start w:val="3"/>
      <w:numFmt w:val="decimal"/>
      <w:lvlText w:val="%1"/>
      <w:lvlJc w:val="left"/>
      <w:pPr>
        <w:ind w:left="490" w:hanging="490"/>
      </w:pPr>
      <w:rPr>
        <w:rFonts w:hint="default"/>
      </w:rPr>
    </w:lvl>
    <w:lvl w:ilvl="1">
      <w:start w:val="16"/>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E39641D"/>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571"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4072165A"/>
    <w:multiLevelType w:val="hybridMultilevel"/>
    <w:tmpl w:val="41907F6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6">
    <w:nsid w:val="4BBF3450"/>
    <w:multiLevelType w:val="multilevel"/>
    <w:tmpl w:val="49D01C72"/>
    <w:lvl w:ilvl="0">
      <w:start w:val="4"/>
      <w:numFmt w:val="decimal"/>
      <w:lvlText w:val="%1."/>
      <w:lvlJc w:val="left"/>
      <w:pPr>
        <w:ind w:left="450" w:hanging="450"/>
      </w:pPr>
      <w:rPr>
        <w:rFonts w:hint="default"/>
      </w:rPr>
    </w:lvl>
    <w:lvl w:ilvl="1">
      <w:start w:val="9"/>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17">
    <w:nsid w:val="4C4D76E7"/>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50132C78"/>
    <w:multiLevelType w:val="hybridMultilevel"/>
    <w:tmpl w:val="6E94A208"/>
    <w:lvl w:ilvl="0" w:tplc="0419000F">
      <w:start w:val="1"/>
      <w:numFmt w:val="decimal"/>
      <w:lvlText w:val="%1."/>
      <w:lvlJc w:val="left"/>
      <w:pPr>
        <w:ind w:left="1185" w:hanging="360"/>
      </w:p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542858C8"/>
    <w:multiLevelType w:val="multilevel"/>
    <w:tmpl w:val="45A2E1E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6B103C8"/>
    <w:multiLevelType w:val="multilevel"/>
    <w:tmpl w:val="8DC40FE4"/>
    <w:lvl w:ilvl="0">
      <w:start w:val="2"/>
      <w:numFmt w:val="decimal"/>
      <w:lvlText w:val="%1."/>
      <w:legacy w:legacy="1" w:legacySpace="0" w:legacyIndent="192"/>
      <w:lvlJc w:val="left"/>
      <w:rPr>
        <w:rFonts w:ascii="Times New Roman" w:hAnsi="Times New Roman" w:cs="Times New Roman" w:hint="default"/>
      </w:rPr>
    </w:lvl>
    <w:lvl w:ilvl="1">
      <w:start w:val="12"/>
      <w:numFmt w:val="decimal"/>
      <w:isLgl/>
      <w:lvlText w:val="%1.%2."/>
      <w:lvlJc w:val="left"/>
      <w:pPr>
        <w:tabs>
          <w:tab w:val="num" w:pos="720"/>
        </w:tabs>
        <w:ind w:left="720" w:hanging="72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D154573"/>
    <w:multiLevelType w:val="multilevel"/>
    <w:tmpl w:val="CB4EF542"/>
    <w:lvl w:ilvl="0">
      <w:start w:val="3"/>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DDA31F2"/>
    <w:multiLevelType w:val="hybridMultilevel"/>
    <w:tmpl w:val="7DEAFC34"/>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
    <w:nsid w:val="60305475"/>
    <w:multiLevelType w:val="multilevel"/>
    <w:tmpl w:val="56F21398"/>
    <w:lvl w:ilvl="0">
      <w:start w:val="3"/>
      <w:numFmt w:val="decimal"/>
      <w:lvlText w:val="%1."/>
      <w:lvlJc w:val="left"/>
      <w:pPr>
        <w:ind w:left="734"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4">
    <w:nsid w:val="615135C7"/>
    <w:multiLevelType w:val="hybridMultilevel"/>
    <w:tmpl w:val="B1F0C450"/>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nsid w:val="62BB7D31"/>
    <w:multiLevelType w:val="hybridMultilevel"/>
    <w:tmpl w:val="0DB8A14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6">
    <w:nsid w:val="62E64F9C"/>
    <w:multiLevelType w:val="hybridMultilevel"/>
    <w:tmpl w:val="A1E8D1C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65A2542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1DB32CE"/>
    <w:multiLevelType w:val="multilevel"/>
    <w:tmpl w:val="45A2E1E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1F87D88"/>
    <w:multiLevelType w:val="multilevel"/>
    <w:tmpl w:val="098A4336"/>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72237B0A"/>
    <w:multiLevelType w:val="multilevel"/>
    <w:tmpl w:val="0419001F"/>
    <w:numStyleLink w:val="1"/>
  </w:abstractNum>
  <w:abstractNum w:abstractNumId="31">
    <w:nsid w:val="724D3D20"/>
    <w:multiLevelType w:val="multilevel"/>
    <w:tmpl w:val="0419001F"/>
    <w:styleLink w:val="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3096AFC"/>
    <w:multiLevelType w:val="hybridMultilevel"/>
    <w:tmpl w:val="4A12FF82"/>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nsid w:val="73876048"/>
    <w:multiLevelType w:val="multilevel"/>
    <w:tmpl w:val="33D866F4"/>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7A2709A3"/>
    <w:multiLevelType w:val="hybridMultilevel"/>
    <w:tmpl w:val="CE24D290"/>
    <w:lvl w:ilvl="0" w:tplc="0FC2D92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5">
    <w:nsid w:val="7B326DD5"/>
    <w:multiLevelType w:val="multilevel"/>
    <w:tmpl w:val="A7CCDFF4"/>
    <w:lvl w:ilvl="0">
      <w:start w:val="5"/>
      <w:numFmt w:val="decimal"/>
      <w:lvlText w:val="%1."/>
      <w:lvlJc w:val="left"/>
      <w:pPr>
        <w:ind w:left="450" w:hanging="450"/>
      </w:pPr>
      <w:rPr>
        <w:rFonts w:hint="default"/>
        <w:b/>
      </w:rPr>
    </w:lvl>
    <w:lvl w:ilvl="1">
      <w:start w:val="6"/>
      <w:numFmt w:val="decimal"/>
      <w:lvlText w:val="%1.%2."/>
      <w:lvlJc w:val="left"/>
      <w:pPr>
        <w:ind w:left="1245" w:hanging="720"/>
      </w:pPr>
      <w:rPr>
        <w:rFonts w:hint="default"/>
        <w:b/>
      </w:rPr>
    </w:lvl>
    <w:lvl w:ilvl="2">
      <w:start w:val="1"/>
      <w:numFmt w:val="decimal"/>
      <w:lvlText w:val="%1.%2.%3."/>
      <w:lvlJc w:val="left"/>
      <w:pPr>
        <w:ind w:left="1770" w:hanging="720"/>
      </w:pPr>
      <w:rPr>
        <w:rFonts w:hint="default"/>
        <w:b/>
      </w:rPr>
    </w:lvl>
    <w:lvl w:ilvl="3">
      <w:start w:val="1"/>
      <w:numFmt w:val="decimal"/>
      <w:lvlText w:val="%1.%2.%3.%4."/>
      <w:lvlJc w:val="left"/>
      <w:pPr>
        <w:ind w:left="2655" w:hanging="1080"/>
      </w:pPr>
      <w:rPr>
        <w:rFonts w:hint="default"/>
        <w:b/>
      </w:rPr>
    </w:lvl>
    <w:lvl w:ilvl="4">
      <w:start w:val="1"/>
      <w:numFmt w:val="decimal"/>
      <w:lvlText w:val="%1.%2.%3.%4.%5."/>
      <w:lvlJc w:val="left"/>
      <w:pPr>
        <w:ind w:left="3180" w:hanging="1080"/>
      </w:pPr>
      <w:rPr>
        <w:rFonts w:hint="default"/>
        <w:b/>
      </w:rPr>
    </w:lvl>
    <w:lvl w:ilvl="5">
      <w:start w:val="1"/>
      <w:numFmt w:val="decimal"/>
      <w:lvlText w:val="%1.%2.%3.%4.%5.%6."/>
      <w:lvlJc w:val="left"/>
      <w:pPr>
        <w:ind w:left="4065" w:hanging="1440"/>
      </w:pPr>
      <w:rPr>
        <w:rFonts w:hint="default"/>
        <w:b/>
      </w:rPr>
    </w:lvl>
    <w:lvl w:ilvl="6">
      <w:start w:val="1"/>
      <w:numFmt w:val="decimal"/>
      <w:lvlText w:val="%1.%2.%3.%4.%5.%6.%7."/>
      <w:lvlJc w:val="left"/>
      <w:pPr>
        <w:ind w:left="4950" w:hanging="1800"/>
      </w:pPr>
      <w:rPr>
        <w:rFonts w:hint="default"/>
        <w:b/>
      </w:rPr>
    </w:lvl>
    <w:lvl w:ilvl="7">
      <w:start w:val="1"/>
      <w:numFmt w:val="decimal"/>
      <w:lvlText w:val="%1.%2.%3.%4.%5.%6.%7.%8."/>
      <w:lvlJc w:val="left"/>
      <w:pPr>
        <w:ind w:left="5475" w:hanging="1800"/>
      </w:pPr>
      <w:rPr>
        <w:rFonts w:hint="default"/>
        <w:b/>
      </w:rPr>
    </w:lvl>
    <w:lvl w:ilvl="8">
      <w:start w:val="1"/>
      <w:numFmt w:val="decimal"/>
      <w:lvlText w:val="%1.%2.%3.%4.%5.%6.%7.%8.%9."/>
      <w:lvlJc w:val="left"/>
      <w:pPr>
        <w:ind w:left="6360" w:hanging="2160"/>
      </w:pPr>
      <w:rPr>
        <w:rFonts w:hint="default"/>
        <w:b/>
      </w:rPr>
    </w:lvl>
  </w:abstractNum>
  <w:abstractNum w:abstractNumId="36">
    <w:nsid w:val="7D671F57"/>
    <w:multiLevelType w:val="hybridMultilevel"/>
    <w:tmpl w:val="FA72862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37">
    <w:nsid w:val="7EAD7439"/>
    <w:multiLevelType w:val="hybridMultilevel"/>
    <w:tmpl w:val="35CE766E"/>
    <w:lvl w:ilvl="0" w:tplc="2962FFD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6"/>
  </w:num>
  <w:num w:numId="2">
    <w:abstractNumId w:val="20"/>
  </w:num>
  <w:num w:numId="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
    <w:abstractNumId w:val="10"/>
  </w:num>
  <w:num w:numId="5">
    <w:abstractNumId w:val="5"/>
  </w:num>
  <w:num w:numId="6">
    <w:abstractNumId w:val="19"/>
  </w:num>
  <w:num w:numId="7">
    <w:abstractNumId w:val="37"/>
  </w:num>
  <w:num w:numId="8">
    <w:abstractNumId w:val="21"/>
  </w:num>
  <w:num w:numId="9">
    <w:abstractNumId w:val="34"/>
  </w:num>
  <w:num w:numId="10">
    <w:abstractNumId w:val="11"/>
  </w:num>
  <w:num w:numId="11">
    <w:abstractNumId w:val="12"/>
  </w:num>
  <w:num w:numId="12">
    <w:abstractNumId w:val="7"/>
  </w:num>
  <w:num w:numId="13">
    <w:abstractNumId w:val="4"/>
  </w:num>
  <w:num w:numId="14">
    <w:abstractNumId w:val="13"/>
  </w:num>
  <w:num w:numId="15">
    <w:abstractNumId w:val="6"/>
  </w:num>
  <w:num w:numId="16">
    <w:abstractNumId w:val="18"/>
  </w:num>
  <w:num w:numId="17">
    <w:abstractNumId w:val="28"/>
  </w:num>
  <w:num w:numId="18">
    <w:abstractNumId w:val="9"/>
  </w:num>
  <w:num w:numId="19">
    <w:abstractNumId w:val="15"/>
  </w:num>
  <w:num w:numId="20">
    <w:abstractNumId w:val="1"/>
  </w:num>
  <w:num w:numId="21">
    <w:abstractNumId w:val="30"/>
    <w:lvlOverride w:ilvl="0">
      <w:lvl w:ilvl="0">
        <w:start w:val="9"/>
        <w:numFmt w:val="decimal"/>
        <w:lvlText w:val="%1."/>
        <w:lvlJc w:val="left"/>
        <w:pPr>
          <w:ind w:left="360" w:hanging="360"/>
        </w:pPr>
        <w:rPr>
          <w:rFonts w:hint="default"/>
        </w:rPr>
      </w:lvl>
    </w:lvlOverride>
    <w:lvlOverride w:ilvl="1">
      <w:lvl w:ilvl="1">
        <w:start w:val="1"/>
        <w:numFmt w:val="decimal"/>
        <w:lvlText w:val="%1.%2."/>
        <w:lvlJc w:val="left"/>
        <w:pPr>
          <w:ind w:left="340" w:firstLine="2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31"/>
  </w:num>
  <w:num w:numId="23">
    <w:abstractNumId w:val="27"/>
  </w:num>
  <w:num w:numId="24">
    <w:abstractNumId w:val="29"/>
  </w:num>
  <w:num w:numId="25">
    <w:abstractNumId w:val="14"/>
  </w:num>
  <w:num w:numId="26">
    <w:abstractNumId w:val="2"/>
  </w:num>
  <w:num w:numId="27">
    <w:abstractNumId w:val="17"/>
  </w:num>
  <w:num w:numId="28">
    <w:abstractNumId w:val="3"/>
  </w:num>
  <w:num w:numId="29">
    <w:abstractNumId w:val="16"/>
  </w:num>
  <w:num w:numId="30">
    <w:abstractNumId w:val="23"/>
  </w:num>
  <w:num w:numId="31">
    <w:abstractNumId w:val="32"/>
  </w:num>
  <w:num w:numId="32">
    <w:abstractNumId w:val="22"/>
  </w:num>
  <w:num w:numId="33">
    <w:abstractNumId w:val="35"/>
  </w:num>
  <w:num w:numId="34">
    <w:abstractNumId w:val="33"/>
  </w:num>
  <w:num w:numId="35">
    <w:abstractNumId w:val="8"/>
  </w:num>
  <w:num w:numId="36">
    <w:abstractNumId w:val="25"/>
  </w:num>
  <w:num w:numId="37">
    <w:abstractNumId w:val="2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045D"/>
    <w:rsid w:val="00101811"/>
    <w:rsid w:val="00156AAB"/>
    <w:rsid w:val="001A0178"/>
    <w:rsid w:val="001E045D"/>
    <w:rsid w:val="008768C9"/>
    <w:rsid w:val="00896EDC"/>
    <w:rsid w:val="00930EB4"/>
    <w:rsid w:val="00A46488"/>
    <w:rsid w:val="00A56BB8"/>
    <w:rsid w:val="00BE4C4C"/>
    <w:rsid w:val="00C52B56"/>
    <w:rsid w:val="00CE58B6"/>
    <w:rsid w:val="00DC3317"/>
    <w:rsid w:val="00EC1EE2"/>
    <w:rsid w:val="00F21A46"/>
    <w:rsid w:val="00F35BF4"/>
    <w:rsid w:val="00FC2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4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E045D"/>
    <w:pPr>
      <w:tabs>
        <w:tab w:val="center" w:pos="4677"/>
        <w:tab w:val="right" w:pos="9355"/>
      </w:tabs>
      <w:spacing w:after="0" w:line="360" w:lineRule="auto"/>
      <w:ind w:firstLine="397"/>
      <w:jc w:val="both"/>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E045D"/>
    <w:rPr>
      <w:rFonts w:ascii="Times New Roman" w:eastAsia="Times New Roman" w:hAnsi="Times New Roman" w:cs="Times New Roman"/>
      <w:sz w:val="20"/>
      <w:szCs w:val="20"/>
    </w:rPr>
  </w:style>
  <w:style w:type="character" w:styleId="a5">
    <w:name w:val="page number"/>
    <w:basedOn w:val="a0"/>
    <w:rsid w:val="001E045D"/>
  </w:style>
  <w:style w:type="paragraph" w:styleId="a6">
    <w:name w:val="footer"/>
    <w:basedOn w:val="a"/>
    <w:link w:val="a7"/>
    <w:uiPriority w:val="99"/>
    <w:semiHidden/>
    <w:unhideWhenUsed/>
    <w:rsid w:val="001E045D"/>
    <w:pPr>
      <w:tabs>
        <w:tab w:val="center" w:pos="4677"/>
        <w:tab w:val="right" w:pos="9355"/>
      </w:tabs>
      <w:spacing w:after="0" w:line="360" w:lineRule="auto"/>
      <w:ind w:firstLine="397"/>
      <w:jc w:val="both"/>
    </w:pPr>
    <w:rPr>
      <w:rFonts w:ascii="Times New Roman" w:eastAsia="Times New Roman" w:hAnsi="Times New Roman" w:cs="Times New Roman"/>
      <w:sz w:val="20"/>
      <w:szCs w:val="20"/>
    </w:rPr>
  </w:style>
  <w:style w:type="character" w:customStyle="1" w:styleId="a7">
    <w:name w:val="Нижний колонтитул Знак"/>
    <w:basedOn w:val="a0"/>
    <w:link w:val="a6"/>
    <w:uiPriority w:val="99"/>
    <w:semiHidden/>
    <w:rsid w:val="001E045D"/>
    <w:rPr>
      <w:rFonts w:ascii="Times New Roman" w:eastAsia="Times New Roman" w:hAnsi="Times New Roman" w:cs="Times New Roman"/>
      <w:sz w:val="20"/>
      <w:szCs w:val="20"/>
    </w:rPr>
  </w:style>
  <w:style w:type="paragraph" w:styleId="a8">
    <w:name w:val="Body Text Indent"/>
    <w:basedOn w:val="a"/>
    <w:link w:val="a9"/>
    <w:rsid w:val="001E045D"/>
    <w:pPr>
      <w:spacing w:after="0" w:line="360" w:lineRule="auto"/>
      <w:ind w:firstLine="720"/>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sid w:val="001E045D"/>
    <w:rPr>
      <w:rFonts w:ascii="Times New Roman" w:eastAsia="Times New Roman" w:hAnsi="Times New Roman" w:cs="Times New Roman"/>
      <w:sz w:val="28"/>
      <w:szCs w:val="24"/>
    </w:rPr>
  </w:style>
  <w:style w:type="paragraph" w:styleId="aa">
    <w:name w:val="Balloon Text"/>
    <w:basedOn w:val="a"/>
    <w:link w:val="ab"/>
    <w:uiPriority w:val="99"/>
    <w:semiHidden/>
    <w:unhideWhenUsed/>
    <w:rsid w:val="001E045D"/>
    <w:pPr>
      <w:spacing w:after="0" w:line="360" w:lineRule="auto"/>
      <w:ind w:firstLine="397"/>
      <w:jc w:val="both"/>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1E045D"/>
    <w:rPr>
      <w:rFonts w:ascii="Tahoma" w:eastAsia="Times New Roman" w:hAnsi="Tahoma" w:cs="Times New Roman"/>
      <w:sz w:val="16"/>
      <w:szCs w:val="16"/>
    </w:rPr>
  </w:style>
  <w:style w:type="paragraph" w:styleId="ac">
    <w:name w:val="List Paragraph"/>
    <w:basedOn w:val="a"/>
    <w:uiPriority w:val="34"/>
    <w:qFormat/>
    <w:rsid w:val="001E045D"/>
    <w:pPr>
      <w:spacing w:after="0" w:line="360" w:lineRule="auto"/>
      <w:ind w:left="720" w:firstLine="397"/>
      <w:contextualSpacing/>
      <w:jc w:val="right"/>
    </w:pPr>
    <w:rPr>
      <w:rFonts w:ascii="Calibri" w:eastAsia="Calibri" w:hAnsi="Calibri" w:cs="Times New Roman"/>
      <w:lang w:eastAsia="en-US"/>
    </w:rPr>
  </w:style>
  <w:style w:type="numbering" w:customStyle="1" w:styleId="1">
    <w:name w:val="Стиль1"/>
    <w:uiPriority w:val="99"/>
    <w:rsid w:val="001E045D"/>
    <w:pPr>
      <w:numPr>
        <w:numId w:val="22"/>
      </w:numPr>
    </w:pPr>
  </w:style>
  <w:style w:type="table" w:styleId="ad">
    <w:name w:val="Table Grid"/>
    <w:basedOn w:val="a1"/>
    <w:uiPriority w:val="59"/>
    <w:rsid w:val="001E045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Основной текст_"/>
    <w:link w:val="10"/>
    <w:rsid w:val="001E045D"/>
    <w:rPr>
      <w:spacing w:val="15"/>
      <w:shd w:val="clear" w:color="auto" w:fill="FFFFFF"/>
    </w:rPr>
  </w:style>
  <w:style w:type="paragraph" w:customStyle="1" w:styleId="10">
    <w:name w:val="Основной текст1"/>
    <w:basedOn w:val="a"/>
    <w:link w:val="ae"/>
    <w:rsid w:val="001E045D"/>
    <w:pPr>
      <w:widowControl w:val="0"/>
      <w:shd w:val="clear" w:color="auto" w:fill="FFFFFF"/>
      <w:spacing w:after="0" w:line="466" w:lineRule="exact"/>
      <w:jc w:val="both"/>
    </w:pPr>
    <w:rPr>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36</Pages>
  <Words>17184</Words>
  <Characters>97950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User</cp:lastModifiedBy>
  <cp:revision>6</cp:revision>
  <cp:lastPrinted>2017-06-22T07:32:00Z</cp:lastPrinted>
  <dcterms:created xsi:type="dcterms:W3CDTF">2017-06-14T07:45:00Z</dcterms:created>
  <dcterms:modified xsi:type="dcterms:W3CDTF">2017-10-16T02:29:00Z</dcterms:modified>
</cp:coreProperties>
</file>